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5D" w:rsidRPr="00C27889" w:rsidRDefault="00CB665D" w:rsidP="00CB665D">
      <w:pPr>
        <w:jc w:val="center"/>
        <w:rPr>
          <w:rFonts w:ascii="Arial" w:hAnsi="Arial" w:cs="Arial"/>
          <w:sz w:val="24"/>
          <w:szCs w:val="24"/>
        </w:rPr>
      </w:pPr>
      <w:r w:rsidRPr="00C27889">
        <w:rPr>
          <w:rFonts w:ascii="Arial" w:hAnsi="Arial" w:cs="Arial"/>
          <w:noProof/>
          <w:sz w:val="24"/>
          <w:szCs w:val="24"/>
          <w:lang w:eastAsia="ru-RU"/>
        </w:rPr>
        <w:drawing>
          <wp:inline distT="0" distB="0" distL="0" distR="0">
            <wp:extent cx="628650" cy="800100"/>
            <wp:effectExtent l="19050" t="0" r="0" b="0"/>
            <wp:docPr id="1" name="Рисунок 1" descr="C:\Documents and Settings\lena\Рабочий стол\моя\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lena\Рабочий стол\моя\icon.jpg"/>
                    <pic:cNvPicPr>
                      <a:picLocks noChangeAspect="1" noChangeArrowheads="1"/>
                    </pic:cNvPicPr>
                  </pic:nvPicPr>
                  <pic:blipFill>
                    <a:blip r:embed="rId5" cstate="print"/>
                    <a:srcRect/>
                    <a:stretch>
                      <a:fillRect/>
                    </a:stretch>
                  </pic:blipFill>
                  <pic:spPr bwMode="auto">
                    <a:xfrm>
                      <a:off x="0" y="0"/>
                      <a:ext cx="628650" cy="800100"/>
                    </a:xfrm>
                    <a:prstGeom prst="rect">
                      <a:avLst/>
                    </a:prstGeom>
                    <a:noFill/>
                    <a:ln w="9525">
                      <a:noFill/>
                      <a:miter lim="800000"/>
                      <a:headEnd/>
                      <a:tailEnd/>
                    </a:ln>
                  </pic:spPr>
                </pic:pic>
              </a:graphicData>
            </a:graphic>
          </wp:inline>
        </w:drawing>
      </w:r>
    </w:p>
    <w:p w:rsidR="00CB665D" w:rsidRPr="00C27889" w:rsidRDefault="00EF7726" w:rsidP="00CB665D">
      <w:pPr>
        <w:pStyle w:val="a3"/>
        <w:jc w:val="center"/>
        <w:rPr>
          <w:rFonts w:ascii="Arial" w:hAnsi="Arial" w:cs="Arial"/>
          <w:b/>
          <w:sz w:val="24"/>
          <w:szCs w:val="24"/>
        </w:rPr>
      </w:pPr>
      <w:r w:rsidRPr="00C27889">
        <w:rPr>
          <w:rFonts w:ascii="Arial" w:hAnsi="Arial" w:cs="Arial"/>
          <w:b/>
          <w:sz w:val="24"/>
          <w:szCs w:val="24"/>
        </w:rPr>
        <w:t>Совет депутатов</w:t>
      </w:r>
      <w:r w:rsidR="00CB665D" w:rsidRPr="00C27889">
        <w:rPr>
          <w:rFonts w:ascii="Arial" w:hAnsi="Arial" w:cs="Arial"/>
          <w:b/>
          <w:sz w:val="24"/>
          <w:szCs w:val="24"/>
        </w:rPr>
        <w:t xml:space="preserve"> Гагинского муниципального </w:t>
      </w:r>
      <w:r w:rsidRPr="00C27889">
        <w:rPr>
          <w:rFonts w:ascii="Arial" w:hAnsi="Arial" w:cs="Arial"/>
          <w:b/>
          <w:sz w:val="24"/>
          <w:szCs w:val="24"/>
        </w:rPr>
        <w:t>округа</w:t>
      </w:r>
    </w:p>
    <w:p w:rsidR="00CB665D" w:rsidRPr="00C27889" w:rsidRDefault="00CB665D" w:rsidP="00CB665D">
      <w:pPr>
        <w:pStyle w:val="a3"/>
        <w:jc w:val="center"/>
        <w:rPr>
          <w:rFonts w:ascii="Arial" w:hAnsi="Arial" w:cs="Arial"/>
          <w:b/>
          <w:sz w:val="24"/>
          <w:szCs w:val="24"/>
        </w:rPr>
      </w:pPr>
      <w:r w:rsidRPr="00C27889">
        <w:rPr>
          <w:rFonts w:ascii="Arial" w:hAnsi="Arial" w:cs="Arial"/>
          <w:b/>
          <w:sz w:val="24"/>
          <w:szCs w:val="24"/>
        </w:rPr>
        <w:t>Нижегородской области</w:t>
      </w:r>
    </w:p>
    <w:p w:rsidR="00CB665D" w:rsidRPr="00C27889" w:rsidRDefault="00CB665D" w:rsidP="00CB665D">
      <w:pPr>
        <w:pStyle w:val="a6"/>
        <w:jc w:val="center"/>
        <w:rPr>
          <w:rFonts w:ascii="Arial" w:hAnsi="Arial" w:cs="Arial"/>
          <w:noProof/>
          <w:szCs w:val="24"/>
        </w:rPr>
      </w:pPr>
    </w:p>
    <w:p w:rsidR="00CB665D" w:rsidRPr="00C27889" w:rsidRDefault="00CB665D" w:rsidP="00CB665D">
      <w:pPr>
        <w:pStyle w:val="a6"/>
        <w:jc w:val="center"/>
        <w:rPr>
          <w:rFonts w:ascii="Arial" w:hAnsi="Arial" w:cs="Arial"/>
          <w:noProof/>
          <w:szCs w:val="24"/>
        </w:rPr>
      </w:pPr>
      <w:r w:rsidRPr="00C27889">
        <w:rPr>
          <w:rFonts w:ascii="Arial" w:hAnsi="Arial" w:cs="Arial"/>
          <w:noProof/>
          <w:szCs w:val="24"/>
        </w:rPr>
        <w:t>Р</w:t>
      </w:r>
      <w:r w:rsidR="00EF7726" w:rsidRPr="00C27889">
        <w:rPr>
          <w:rFonts w:ascii="Arial" w:hAnsi="Arial" w:cs="Arial"/>
          <w:noProof/>
          <w:szCs w:val="24"/>
        </w:rPr>
        <w:t xml:space="preserve"> </w:t>
      </w:r>
      <w:r w:rsidRPr="00C27889">
        <w:rPr>
          <w:rFonts w:ascii="Arial" w:hAnsi="Arial" w:cs="Arial"/>
          <w:noProof/>
          <w:szCs w:val="24"/>
        </w:rPr>
        <w:t>Е</w:t>
      </w:r>
      <w:r w:rsidR="00EF7726" w:rsidRPr="00C27889">
        <w:rPr>
          <w:rFonts w:ascii="Arial" w:hAnsi="Arial" w:cs="Arial"/>
          <w:noProof/>
          <w:szCs w:val="24"/>
        </w:rPr>
        <w:t xml:space="preserve"> </w:t>
      </w:r>
      <w:r w:rsidRPr="00C27889">
        <w:rPr>
          <w:rFonts w:ascii="Arial" w:hAnsi="Arial" w:cs="Arial"/>
          <w:noProof/>
          <w:szCs w:val="24"/>
        </w:rPr>
        <w:t>Ш</w:t>
      </w:r>
      <w:r w:rsidR="00EF7726" w:rsidRPr="00C27889">
        <w:rPr>
          <w:rFonts w:ascii="Arial" w:hAnsi="Arial" w:cs="Arial"/>
          <w:noProof/>
          <w:szCs w:val="24"/>
        </w:rPr>
        <w:t xml:space="preserve"> </w:t>
      </w:r>
      <w:r w:rsidRPr="00C27889">
        <w:rPr>
          <w:rFonts w:ascii="Arial" w:hAnsi="Arial" w:cs="Arial"/>
          <w:noProof/>
          <w:szCs w:val="24"/>
        </w:rPr>
        <w:t>Е</w:t>
      </w:r>
      <w:r w:rsidR="00EF7726" w:rsidRPr="00C27889">
        <w:rPr>
          <w:rFonts w:ascii="Arial" w:hAnsi="Arial" w:cs="Arial"/>
          <w:noProof/>
          <w:szCs w:val="24"/>
        </w:rPr>
        <w:t xml:space="preserve"> </w:t>
      </w:r>
      <w:r w:rsidRPr="00C27889">
        <w:rPr>
          <w:rFonts w:ascii="Arial" w:hAnsi="Arial" w:cs="Arial"/>
          <w:noProof/>
          <w:szCs w:val="24"/>
        </w:rPr>
        <w:t>Н</w:t>
      </w:r>
      <w:r w:rsidR="00EF7726" w:rsidRPr="00C27889">
        <w:rPr>
          <w:rFonts w:ascii="Arial" w:hAnsi="Arial" w:cs="Arial"/>
          <w:noProof/>
          <w:szCs w:val="24"/>
        </w:rPr>
        <w:t xml:space="preserve"> </w:t>
      </w:r>
      <w:r w:rsidRPr="00C27889">
        <w:rPr>
          <w:rFonts w:ascii="Arial" w:hAnsi="Arial" w:cs="Arial"/>
          <w:noProof/>
          <w:szCs w:val="24"/>
        </w:rPr>
        <w:t>И</w:t>
      </w:r>
      <w:r w:rsidR="00EF7726" w:rsidRPr="00C27889">
        <w:rPr>
          <w:rFonts w:ascii="Arial" w:hAnsi="Arial" w:cs="Arial"/>
          <w:noProof/>
          <w:szCs w:val="24"/>
        </w:rPr>
        <w:t xml:space="preserve"> </w:t>
      </w:r>
      <w:r w:rsidRPr="00C27889">
        <w:rPr>
          <w:rFonts w:ascii="Arial" w:hAnsi="Arial" w:cs="Arial"/>
          <w:noProof/>
          <w:szCs w:val="24"/>
        </w:rPr>
        <w:t>Е</w:t>
      </w:r>
    </w:p>
    <w:tbl>
      <w:tblPr>
        <w:tblW w:w="0" w:type="auto"/>
        <w:tblInd w:w="108" w:type="dxa"/>
        <w:tblLook w:val="04A0"/>
      </w:tblPr>
      <w:tblGrid>
        <w:gridCol w:w="1981"/>
        <w:gridCol w:w="4666"/>
        <w:gridCol w:w="484"/>
        <w:gridCol w:w="1960"/>
      </w:tblGrid>
      <w:tr w:rsidR="007D7538" w:rsidRPr="00C27889" w:rsidTr="008A130B">
        <w:tc>
          <w:tcPr>
            <w:tcW w:w="1981" w:type="dxa"/>
            <w:tcBorders>
              <w:bottom w:val="single" w:sz="4" w:space="0" w:color="auto"/>
            </w:tcBorders>
          </w:tcPr>
          <w:p w:rsidR="007D7538" w:rsidRPr="00C27889" w:rsidRDefault="00C27889" w:rsidP="008A130B">
            <w:pPr>
              <w:rPr>
                <w:rFonts w:ascii="Arial" w:hAnsi="Arial" w:cs="Arial"/>
                <w:b/>
                <w:sz w:val="24"/>
                <w:szCs w:val="24"/>
              </w:rPr>
            </w:pPr>
            <w:r w:rsidRPr="00C27889">
              <w:rPr>
                <w:rFonts w:ascii="Arial" w:hAnsi="Arial" w:cs="Arial"/>
                <w:b/>
                <w:sz w:val="24"/>
                <w:szCs w:val="24"/>
              </w:rPr>
              <w:t>30.07.2026</w:t>
            </w:r>
          </w:p>
        </w:tc>
        <w:tc>
          <w:tcPr>
            <w:tcW w:w="4666" w:type="dxa"/>
          </w:tcPr>
          <w:p w:rsidR="007D7538" w:rsidRPr="00C27889" w:rsidRDefault="007D7538" w:rsidP="008A130B">
            <w:pPr>
              <w:rPr>
                <w:rFonts w:ascii="Arial" w:hAnsi="Arial" w:cs="Arial"/>
                <w:b/>
                <w:sz w:val="24"/>
                <w:szCs w:val="24"/>
              </w:rPr>
            </w:pPr>
          </w:p>
        </w:tc>
        <w:tc>
          <w:tcPr>
            <w:tcW w:w="468" w:type="dxa"/>
          </w:tcPr>
          <w:p w:rsidR="007D7538" w:rsidRPr="00C27889" w:rsidRDefault="007D7538" w:rsidP="008A130B">
            <w:pPr>
              <w:rPr>
                <w:rFonts w:ascii="Arial" w:hAnsi="Arial" w:cs="Arial"/>
                <w:b/>
                <w:sz w:val="24"/>
                <w:szCs w:val="24"/>
              </w:rPr>
            </w:pPr>
            <w:r w:rsidRPr="00C27889">
              <w:rPr>
                <w:rFonts w:ascii="Arial" w:hAnsi="Arial" w:cs="Arial"/>
                <w:b/>
                <w:sz w:val="24"/>
                <w:szCs w:val="24"/>
              </w:rPr>
              <w:t>№</w:t>
            </w:r>
          </w:p>
        </w:tc>
        <w:tc>
          <w:tcPr>
            <w:tcW w:w="1960" w:type="dxa"/>
            <w:tcBorders>
              <w:bottom w:val="single" w:sz="4" w:space="0" w:color="auto"/>
            </w:tcBorders>
          </w:tcPr>
          <w:p w:rsidR="007D7538" w:rsidRPr="00C27889" w:rsidRDefault="007D7538" w:rsidP="008A130B">
            <w:pPr>
              <w:rPr>
                <w:rFonts w:ascii="Arial" w:hAnsi="Arial" w:cs="Arial"/>
                <w:b/>
                <w:sz w:val="24"/>
                <w:szCs w:val="24"/>
              </w:rPr>
            </w:pPr>
            <w:r w:rsidRPr="00C27889">
              <w:rPr>
                <w:rFonts w:ascii="Arial" w:hAnsi="Arial" w:cs="Arial"/>
                <w:b/>
                <w:sz w:val="24"/>
                <w:szCs w:val="24"/>
              </w:rPr>
              <w:t xml:space="preserve">        </w:t>
            </w:r>
            <w:r w:rsidR="00C27889" w:rsidRPr="00C27889">
              <w:rPr>
                <w:rFonts w:ascii="Arial" w:hAnsi="Arial" w:cs="Arial"/>
                <w:b/>
                <w:sz w:val="24"/>
                <w:szCs w:val="24"/>
              </w:rPr>
              <w:t>50</w:t>
            </w:r>
          </w:p>
        </w:tc>
      </w:tr>
    </w:tbl>
    <w:p w:rsidR="00CB665D" w:rsidRPr="00BA2505" w:rsidRDefault="00CB665D" w:rsidP="00CB665D">
      <w:pPr>
        <w:pStyle w:val="a6"/>
        <w:jc w:val="center"/>
        <w:rPr>
          <w:rFonts w:ascii="Arial" w:hAnsi="Arial" w:cs="Arial"/>
          <w:b w:val="0"/>
          <w:bCs/>
          <w:szCs w:val="24"/>
        </w:rPr>
      </w:pPr>
    </w:p>
    <w:p w:rsidR="00CB665D" w:rsidRPr="00BA2505" w:rsidRDefault="00CB665D" w:rsidP="00CB665D">
      <w:pPr>
        <w:jc w:val="center"/>
        <w:rPr>
          <w:rFonts w:ascii="Arial" w:hAnsi="Arial" w:cs="Arial"/>
          <w:b/>
          <w:sz w:val="24"/>
          <w:szCs w:val="24"/>
        </w:rPr>
      </w:pPr>
      <w:r w:rsidRPr="00BA2505">
        <w:rPr>
          <w:rFonts w:ascii="Arial" w:hAnsi="Arial" w:cs="Arial"/>
          <w:b/>
          <w:sz w:val="24"/>
          <w:szCs w:val="24"/>
        </w:rPr>
        <w:t xml:space="preserve">     </w:t>
      </w:r>
    </w:p>
    <w:p w:rsidR="00CB665D" w:rsidRPr="00BA2505" w:rsidRDefault="00CB665D" w:rsidP="00CB665D">
      <w:pPr>
        <w:pStyle w:val="a3"/>
        <w:jc w:val="center"/>
        <w:rPr>
          <w:rFonts w:ascii="Arial" w:hAnsi="Arial" w:cs="Arial"/>
          <w:b/>
          <w:sz w:val="24"/>
          <w:szCs w:val="24"/>
        </w:rPr>
      </w:pPr>
      <w:r w:rsidRPr="00BA2505">
        <w:rPr>
          <w:rFonts w:ascii="Arial" w:hAnsi="Arial" w:cs="Arial"/>
          <w:b/>
          <w:sz w:val="24"/>
          <w:szCs w:val="24"/>
        </w:rPr>
        <w:t xml:space="preserve">Об утверждении положения о муниципальном контроле </w:t>
      </w:r>
      <w:r w:rsidR="00E8174F" w:rsidRPr="00BA2505">
        <w:rPr>
          <w:rFonts w:ascii="Arial" w:hAnsi="Arial" w:cs="Arial"/>
          <w:b/>
          <w:sz w:val="24"/>
          <w:szCs w:val="24"/>
        </w:rPr>
        <w:t xml:space="preserve">на автомобильном транспорте, городском наземном электрическом транспорте и в дорожном хозяйстве </w:t>
      </w:r>
      <w:r w:rsidRPr="00BA2505">
        <w:rPr>
          <w:rFonts w:ascii="Arial" w:hAnsi="Arial" w:cs="Arial"/>
          <w:b/>
          <w:sz w:val="24"/>
          <w:szCs w:val="24"/>
        </w:rPr>
        <w:t xml:space="preserve">на территории </w:t>
      </w:r>
      <w:r w:rsidR="00EF7726" w:rsidRPr="00BA2505">
        <w:rPr>
          <w:rFonts w:ascii="Arial" w:hAnsi="Arial" w:cs="Arial"/>
          <w:b/>
          <w:sz w:val="24"/>
          <w:szCs w:val="24"/>
        </w:rPr>
        <w:t>Гагинского муниципального округа</w:t>
      </w:r>
      <w:r w:rsidR="00A97ECC" w:rsidRPr="00BA2505">
        <w:rPr>
          <w:rFonts w:ascii="Arial" w:hAnsi="Arial" w:cs="Arial"/>
          <w:b/>
          <w:sz w:val="24"/>
          <w:szCs w:val="24"/>
        </w:rPr>
        <w:t xml:space="preserve"> Нижегородской области</w:t>
      </w:r>
    </w:p>
    <w:p w:rsidR="00CB665D" w:rsidRPr="00BA2505" w:rsidRDefault="00CB665D" w:rsidP="00CB665D">
      <w:pPr>
        <w:pStyle w:val="ConsPlusNormal"/>
        <w:ind w:firstLine="540"/>
        <w:jc w:val="both"/>
        <w:rPr>
          <w:rFonts w:ascii="Arial" w:hAnsi="Arial" w:cs="Arial"/>
          <w:sz w:val="24"/>
          <w:szCs w:val="24"/>
        </w:rPr>
      </w:pPr>
    </w:p>
    <w:p w:rsidR="00CB665D" w:rsidRPr="00BA2505" w:rsidRDefault="00CB665D" w:rsidP="00CB665D">
      <w:pPr>
        <w:pStyle w:val="ConsPlusNormal"/>
        <w:widowControl/>
        <w:ind w:firstLine="708"/>
        <w:jc w:val="both"/>
        <w:rPr>
          <w:rFonts w:ascii="Arial" w:hAnsi="Arial" w:cs="Arial"/>
          <w:sz w:val="24"/>
          <w:szCs w:val="24"/>
        </w:rPr>
      </w:pPr>
      <w:r w:rsidRPr="00BA2505">
        <w:rPr>
          <w:rFonts w:ascii="Arial" w:hAnsi="Arial" w:cs="Arial"/>
          <w:sz w:val="24"/>
          <w:szCs w:val="24"/>
        </w:rPr>
        <w:t>В соответствии с</w:t>
      </w:r>
      <w:r w:rsidR="00E8174F" w:rsidRPr="00BA2505">
        <w:rPr>
          <w:rFonts w:ascii="Arial" w:hAnsi="Arial" w:cs="Arial"/>
          <w:sz w:val="24"/>
          <w:szCs w:val="24"/>
        </w:rPr>
        <w:t xml:space="preserve"> частью 1 статьи 3.1. Федерального закона от 8 ноября 2007 года N 259-ФЗ "Устав автомобильного транспорта и городского наземного электрического транспорта"</w:t>
      </w:r>
      <w:r w:rsidRPr="00BA2505">
        <w:rPr>
          <w:rFonts w:ascii="Arial" w:hAnsi="Arial" w:cs="Arial"/>
          <w:sz w:val="24"/>
          <w:szCs w:val="24"/>
        </w:rPr>
        <w:t xml:space="preserve">, </w:t>
      </w:r>
      <w:r w:rsidR="00BA5B0B" w:rsidRPr="00BA2505">
        <w:rPr>
          <w:rFonts w:ascii="Arial" w:hAnsi="Arial" w:cs="Arial"/>
          <w:sz w:val="24"/>
          <w:szCs w:val="24"/>
        </w:rPr>
        <w:t>с целью приведения муниципальных нормативных актов в соответствие с действующими нормами федерального законодательства</w:t>
      </w:r>
    </w:p>
    <w:p w:rsidR="00CB665D" w:rsidRPr="00BA2505" w:rsidRDefault="00CB665D" w:rsidP="00CB665D">
      <w:pPr>
        <w:pStyle w:val="ConsPlusNormal"/>
        <w:widowControl/>
        <w:jc w:val="both"/>
        <w:rPr>
          <w:rFonts w:ascii="Arial" w:hAnsi="Arial" w:cs="Arial"/>
          <w:sz w:val="24"/>
          <w:szCs w:val="24"/>
        </w:rPr>
      </w:pPr>
    </w:p>
    <w:p w:rsidR="009851B8" w:rsidRPr="009851B8" w:rsidRDefault="00CB665D" w:rsidP="009851B8">
      <w:pPr>
        <w:tabs>
          <w:tab w:val="left" w:pos="480"/>
          <w:tab w:val="left" w:pos="720"/>
          <w:tab w:val="left" w:pos="1080"/>
        </w:tabs>
        <w:rPr>
          <w:rFonts w:ascii="Arial" w:hAnsi="Arial" w:cs="Arial"/>
          <w:b/>
          <w:bCs/>
          <w:sz w:val="24"/>
          <w:szCs w:val="24"/>
        </w:rPr>
      </w:pPr>
      <w:r w:rsidRPr="009851B8">
        <w:rPr>
          <w:rFonts w:ascii="Arial" w:hAnsi="Arial" w:cs="Arial"/>
          <w:sz w:val="24"/>
          <w:szCs w:val="24"/>
        </w:rPr>
        <w:t xml:space="preserve">       </w:t>
      </w:r>
      <w:r w:rsidR="00BA2505" w:rsidRPr="009851B8">
        <w:rPr>
          <w:rFonts w:ascii="Arial" w:hAnsi="Arial" w:cs="Arial"/>
          <w:sz w:val="24"/>
          <w:szCs w:val="24"/>
        </w:rPr>
        <w:t xml:space="preserve">        </w:t>
      </w:r>
      <w:r w:rsidR="009851B8">
        <w:rPr>
          <w:rFonts w:ascii="Arial" w:hAnsi="Arial" w:cs="Arial"/>
          <w:sz w:val="24"/>
          <w:szCs w:val="24"/>
        </w:rPr>
        <w:t xml:space="preserve">      </w:t>
      </w:r>
      <w:r w:rsidR="009851B8" w:rsidRPr="009851B8">
        <w:rPr>
          <w:rFonts w:ascii="Arial" w:hAnsi="Arial" w:cs="Arial"/>
          <w:sz w:val="24"/>
          <w:szCs w:val="24"/>
        </w:rPr>
        <w:t xml:space="preserve">Совет депутатов Гагинского муниципального округа </w:t>
      </w:r>
      <w:proofErr w:type="spellStart"/>
      <w:proofErr w:type="gramStart"/>
      <w:r w:rsidR="009851B8" w:rsidRPr="009851B8">
        <w:rPr>
          <w:rFonts w:ascii="Arial" w:hAnsi="Arial" w:cs="Arial"/>
          <w:b/>
          <w:bCs/>
          <w:sz w:val="24"/>
          <w:szCs w:val="24"/>
        </w:rPr>
        <w:t>р</w:t>
      </w:r>
      <w:proofErr w:type="spellEnd"/>
      <w:proofErr w:type="gramEnd"/>
      <w:r w:rsidR="009851B8" w:rsidRPr="009851B8">
        <w:rPr>
          <w:rFonts w:ascii="Arial" w:hAnsi="Arial" w:cs="Arial"/>
          <w:b/>
          <w:bCs/>
          <w:sz w:val="24"/>
          <w:szCs w:val="24"/>
        </w:rPr>
        <w:t xml:space="preserve"> е </w:t>
      </w:r>
      <w:proofErr w:type="spellStart"/>
      <w:r w:rsidR="009851B8" w:rsidRPr="009851B8">
        <w:rPr>
          <w:rFonts w:ascii="Arial" w:hAnsi="Arial" w:cs="Arial"/>
          <w:b/>
          <w:bCs/>
          <w:sz w:val="24"/>
          <w:szCs w:val="24"/>
        </w:rPr>
        <w:t>ш</w:t>
      </w:r>
      <w:proofErr w:type="spellEnd"/>
      <w:r w:rsidR="009851B8" w:rsidRPr="009851B8">
        <w:rPr>
          <w:rFonts w:ascii="Arial" w:hAnsi="Arial" w:cs="Arial"/>
          <w:b/>
          <w:bCs/>
          <w:sz w:val="24"/>
          <w:szCs w:val="24"/>
        </w:rPr>
        <w:t xml:space="preserve"> и л:</w:t>
      </w:r>
    </w:p>
    <w:p w:rsidR="009851B8" w:rsidRDefault="009851B8" w:rsidP="00CB665D">
      <w:pPr>
        <w:pStyle w:val="ConsPlusNormal"/>
        <w:ind w:firstLine="540"/>
        <w:jc w:val="both"/>
        <w:rPr>
          <w:rFonts w:ascii="Arial" w:hAnsi="Arial" w:cs="Arial"/>
          <w:sz w:val="24"/>
          <w:szCs w:val="24"/>
        </w:rPr>
      </w:pPr>
    </w:p>
    <w:p w:rsidR="00CB665D" w:rsidRPr="00BA2505" w:rsidRDefault="00CB665D" w:rsidP="00CB665D">
      <w:pPr>
        <w:pStyle w:val="ConsPlusNormal"/>
        <w:ind w:firstLine="540"/>
        <w:jc w:val="both"/>
        <w:rPr>
          <w:rFonts w:ascii="Arial" w:hAnsi="Arial" w:cs="Arial"/>
          <w:sz w:val="24"/>
          <w:szCs w:val="24"/>
        </w:rPr>
      </w:pPr>
      <w:r w:rsidRPr="00BA2505">
        <w:rPr>
          <w:rFonts w:ascii="Arial" w:hAnsi="Arial" w:cs="Arial"/>
          <w:sz w:val="24"/>
          <w:szCs w:val="24"/>
        </w:rPr>
        <w:t xml:space="preserve">1.Утвердить прилагаемое Положение о муниципальном контроле </w:t>
      </w:r>
      <w:r w:rsidR="00E8174F" w:rsidRPr="00BA2505">
        <w:rPr>
          <w:rFonts w:ascii="Arial" w:hAnsi="Arial" w:cs="Arial"/>
          <w:sz w:val="24"/>
          <w:szCs w:val="24"/>
        </w:rPr>
        <w:t>на автомобильном транспорте, городском наземном электрическом транспорте и в дорожном хозяйстве</w:t>
      </w:r>
      <w:r w:rsidR="003A76F0" w:rsidRPr="00BA2505">
        <w:rPr>
          <w:rFonts w:ascii="Arial" w:hAnsi="Arial" w:cs="Arial"/>
          <w:sz w:val="24"/>
          <w:szCs w:val="24"/>
        </w:rPr>
        <w:t xml:space="preserve"> </w:t>
      </w:r>
      <w:r w:rsidRPr="00BA2505">
        <w:rPr>
          <w:rFonts w:ascii="Arial" w:hAnsi="Arial" w:cs="Arial"/>
          <w:sz w:val="24"/>
          <w:szCs w:val="24"/>
        </w:rPr>
        <w:t xml:space="preserve">на территории Гагинского муниципального </w:t>
      </w:r>
      <w:r w:rsidR="00EF7726" w:rsidRPr="00BA2505">
        <w:rPr>
          <w:rFonts w:ascii="Arial" w:hAnsi="Arial" w:cs="Arial"/>
          <w:sz w:val="24"/>
          <w:szCs w:val="24"/>
        </w:rPr>
        <w:t>округа</w:t>
      </w:r>
      <w:r w:rsidRPr="00BA2505">
        <w:rPr>
          <w:rFonts w:ascii="Arial" w:hAnsi="Arial" w:cs="Arial"/>
          <w:sz w:val="24"/>
          <w:szCs w:val="24"/>
        </w:rPr>
        <w:t xml:space="preserve"> Нижегородской области.</w:t>
      </w:r>
    </w:p>
    <w:p w:rsidR="00EF7726" w:rsidRPr="00BA2505" w:rsidRDefault="00EF7726" w:rsidP="00EF7726">
      <w:pPr>
        <w:pStyle w:val="ConsPlusNormal"/>
        <w:ind w:firstLine="540"/>
        <w:jc w:val="both"/>
        <w:rPr>
          <w:rFonts w:ascii="Arial" w:hAnsi="Arial" w:cs="Arial"/>
          <w:sz w:val="24"/>
          <w:szCs w:val="24"/>
        </w:rPr>
      </w:pPr>
      <w:r w:rsidRPr="00BA2505">
        <w:rPr>
          <w:rFonts w:ascii="Arial" w:hAnsi="Arial" w:cs="Arial"/>
          <w:sz w:val="24"/>
          <w:szCs w:val="24"/>
        </w:rPr>
        <w:t xml:space="preserve">2.Признать утратившим силу </w:t>
      </w:r>
      <w:r w:rsidR="00851B73" w:rsidRPr="00BA2505">
        <w:rPr>
          <w:rFonts w:ascii="Arial" w:hAnsi="Arial" w:cs="Arial"/>
          <w:sz w:val="24"/>
          <w:szCs w:val="24"/>
        </w:rPr>
        <w:t>р</w:t>
      </w:r>
      <w:r w:rsidRPr="00BA2505">
        <w:rPr>
          <w:rFonts w:ascii="Arial" w:hAnsi="Arial" w:cs="Arial"/>
          <w:sz w:val="24"/>
          <w:szCs w:val="24"/>
        </w:rPr>
        <w:t xml:space="preserve">ешение </w:t>
      </w:r>
      <w:r w:rsidR="00851B73" w:rsidRPr="00BA2505">
        <w:rPr>
          <w:rFonts w:ascii="Arial" w:hAnsi="Arial" w:cs="Arial"/>
          <w:sz w:val="24"/>
          <w:szCs w:val="24"/>
        </w:rPr>
        <w:t>Совета депутатов</w:t>
      </w:r>
      <w:r w:rsidRPr="00BA2505">
        <w:rPr>
          <w:rFonts w:ascii="Arial" w:hAnsi="Arial" w:cs="Arial"/>
          <w:sz w:val="24"/>
          <w:szCs w:val="24"/>
        </w:rPr>
        <w:t xml:space="preserve"> Гагинского муниципального </w:t>
      </w:r>
      <w:r w:rsidR="00851B73" w:rsidRPr="00BA2505">
        <w:rPr>
          <w:rFonts w:ascii="Arial" w:hAnsi="Arial" w:cs="Arial"/>
          <w:sz w:val="24"/>
          <w:szCs w:val="24"/>
        </w:rPr>
        <w:t>округа</w:t>
      </w:r>
      <w:r w:rsidRPr="00BA2505">
        <w:rPr>
          <w:rFonts w:ascii="Arial" w:hAnsi="Arial" w:cs="Arial"/>
          <w:sz w:val="24"/>
          <w:szCs w:val="24"/>
        </w:rPr>
        <w:t xml:space="preserve"> Нижегородской области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Гагинского муниципального </w:t>
      </w:r>
      <w:r w:rsidR="00851B73" w:rsidRPr="00BA2505">
        <w:rPr>
          <w:rFonts w:ascii="Arial" w:hAnsi="Arial" w:cs="Arial"/>
          <w:sz w:val="24"/>
          <w:szCs w:val="24"/>
        </w:rPr>
        <w:t>округа</w:t>
      </w:r>
      <w:r w:rsidRPr="00BA2505">
        <w:rPr>
          <w:rFonts w:ascii="Arial" w:hAnsi="Arial" w:cs="Arial"/>
          <w:sz w:val="24"/>
          <w:szCs w:val="24"/>
        </w:rPr>
        <w:t xml:space="preserve"> Нижегородской области</w:t>
      </w:r>
      <w:r w:rsidR="00A97ECC" w:rsidRPr="00BA2505">
        <w:rPr>
          <w:rFonts w:ascii="Arial" w:hAnsi="Arial" w:cs="Arial"/>
          <w:sz w:val="24"/>
          <w:szCs w:val="24"/>
        </w:rPr>
        <w:t>» № 45 от 25.07.2025</w:t>
      </w:r>
      <w:r w:rsidRPr="00BA2505">
        <w:rPr>
          <w:rFonts w:ascii="Arial" w:hAnsi="Arial" w:cs="Arial"/>
          <w:sz w:val="24"/>
          <w:szCs w:val="24"/>
        </w:rPr>
        <w:t xml:space="preserve"> года.</w:t>
      </w:r>
    </w:p>
    <w:p w:rsidR="00CB665D" w:rsidRPr="00BA2505" w:rsidRDefault="003A76F0" w:rsidP="00CB665D">
      <w:pPr>
        <w:pStyle w:val="ConsPlusNormal"/>
        <w:jc w:val="both"/>
        <w:rPr>
          <w:rFonts w:ascii="Arial" w:hAnsi="Arial" w:cs="Arial"/>
          <w:sz w:val="24"/>
          <w:szCs w:val="24"/>
        </w:rPr>
      </w:pPr>
      <w:r w:rsidRPr="00BA2505">
        <w:rPr>
          <w:rFonts w:ascii="Arial" w:hAnsi="Arial" w:cs="Arial"/>
          <w:sz w:val="24"/>
          <w:szCs w:val="24"/>
        </w:rPr>
        <w:t xml:space="preserve"> </w:t>
      </w:r>
      <w:r w:rsidR="00EF7726" w:rsidRPr="00BA2505">
        <w:rPr>
          <w:rFonts w:ascii="Arial" w:hAnsi="Arial" w:cs="Arial"/>
          <w:sz w:val="24"/>
          <w:szCs w:val="24"/>
        </w:rPr>
        <w:t xml:space="preserve">  </w:t>
      </w:r>
      <w:r w:rsidRPr="00BA2505">
        <w:rPr>
          <w:rFonts w:ascii="Arial" w:hAnsi="Arial" w:cs="Arial"/>
          <w:sz w:val="24"/>
          <w:szCs w:val="24"/>
        </w:rPr>
        <w:t xml:space="preserve">     </w:t>
      </w:r>
      <w:r w:rsidR="00EF7726" w:rsidRPr="00BA2505">
        <w:rPr>
          <w:rFonts w:ascii="Arial" w:hAnsi="Arial" w:cs="Arial"/>
          <w:sz w:val="24"/>
          <w:szCs w:val="24"/>
        </w:rPr>
        <w:t>3</w:t>
      </w:r>
      <w:r w:rsidR="00CB665D" w:rsidRPr="00BA2505">
        <w:rPr>
          <w:rFonts w:ascii="Arial" w:hAnsi="Arial" w:cs="Arial"/>
          <w:sz w:val="24"/>
          <w:szCs w:val="24"/>
        </w:rPr>
        <w:t>.</w:t>
      </w:r>
      <w:proofErr w:type="gramStart"/>
      <w:r w:rsidR="00CB665D" w:rsidRPr="00BA2505">
        <w:rPr>
          <w:rFonts w:ascii="Arial" w:hAnsi="Arial" w:cs="Arial"/>
          <w:sz w:val="24"/>
          <w:szCs w:val="24"/>
        </w:rPr>
        <w:t>Контроль за</w:t>
      </w:r>
      <w:proofErr w:type="gramEnd"/>
      <w:r w:rsidR="00CB665D" w:rsidRPr="00BA2505">
        <w:rPr>
          <w:rFonts w:ascii="Arial" w:hAnsi="Arial" w:cs="Arial"/>
          <w:sz w:val="24"/>
          <w:szCs w:val="24"/>
        </w:rPr>
        <w:t xml:space="preserve"> исполнением настоящего решения возложить на заместителя главы администрации – начальника отдела </w:t>
      </w:r>
      <w:r w:rsidR="00F706F0" w:rsidRPr="00BA2505">
        <w:rPr>
          <w:rFonts w:ascii="Arial" w:hAnsi="Arial" w:cs="Arial"/>
          <w:sz w:val="24"/>
          <w:szCs w:val="24"/>
        </w:rPr>
        <w:t>капитального строительства, архитектуры и ЖКХ</w:t>
      </w:r>
      <w:r w:rsidR="00CB665D" w:rsidRPr="00BA2505">
        <w:rPr>
          <w:rFonts w:ascii="Arial" w:hAnsi="Arial" w:cs="Arial"/>
          <w:sz w:val="24"/>
          <w:szCs w:val="24"/>
        </w:rPr>
        <w:t xml:space="preserve"> – </w:t>
      </w:r>
      <w:proofErr w:type="spellStart"/>
      <w:r w:rsidR="00F706F0" w:rsidRPr="00BA2505">
        <w:rPr>
          <w:rFonts w:ascii="Arial" w:hAnsi="Arial" w:cs="Arial"/>
          <w:sz w:val="24"/>
          <w:szCs w:val="24"/>
        </w:rPr>
        <w:t>А.И.Семикова</w:t>
      </w:r>
      <w:proofErr w:type="spellEnd"/>
      <w:r w:rsidR="00CB665D" w:rsidRPr="00BA2505">
        <w:rPr>
          <w:rFonts w:ascii="Arial" w:hAnsi="Arial" w:cs="Arial"/>
          <w:sz w:val="24"/>
          <w:szCs w:val="24"/>
        </w:rPr>
        <w:t>.</w:t>
      </w:r>
    </w:p>
    <w:p w:rsidR="00CB665D" w:rsidRPr="00BA2505" w:rsidRDefault="00CB665D" w:rsidP="00CB665D">
      <w:pPr>
        <w:pStyle w:val="ConsPlusNormal"/>
        <w:jc w:val="both"/>
        <w:rPr>
          <w:rFonts w:ascii="Arial" w:hAnsi="Arial" w:cs="Arial"/>
          <w:sz w:val="24"/>
          <w:szCs w:val="24"/>
        </w:rPr>
      </w:pPr>
      <w:r w:rsidRPr="00BA2505">
        <w:rPr>
          <w:rFonts w:ascii="Arial" w:hAnsi="Arial" w:cs="Arial"/>
          <w:sz w:val="24"/>
          <w:szCs w:val="24"/>
        </w:rPr>
        <w:t xml:space="preserve">  </w:t>
      </w:r>
      <w:r w:rsidR="00EF7726" w:rsidRPr="00BA2505">
        <w:rPr>
          <w:rFonts w:ascii="Arial" w:hAnsi="Arial" w:cs="Arial"/>
          <w:sz w:val="24"/>
          <w:szCs w:val="24"/>
        </w:rPr>
        <w:t xml:space="preserve">      4</w:t>
      </w:r>
      <w:r w:rsidRPr="00BA2505">
        <w:rPr>
          <w:rFonts w:ascii="Arial" w:hAnsi="Arial" w:cs="Arial"/>
          <w:sz w:val="24"/>
          <w:szCs w:val="24"/>
        </w:rPr>
        <w:t>.Настоящее решение вступает в силу со дня его официального опубликования в газете «Гагинские вести».</w:t>
      </w:r>
    </w:p>
    <w:p w:rsidR="00CB665D" w:rsidRPr="00BA2505" w:rsidRDefault="00CB665D" w:rsidP="00CB665D">
      <w:pPr>
        <w:pStyle w:val="a3"/>
        <w:jc w:val="both"/>
        <w:rPr>
          <w:rFonts w:ascii="Arial" w:hAnsi="Arial" w:cs="Arial"/>
          <w:sz w:val="24"/>
          <w:szCs w:val="24"/>
        </w:rPr>
      </w:pPr>
    </w:p>
    <w:p w:rsidR="00CB665D" w:rsidRPr="00BA2505" w:rsidRDefault="00CB665D" w:rsidP="00CB665D">
      <w:pPr>
        <w:pStyle w:val="ConsPlusNormal"/>
        <w:jc w:val="both"/>
        <w:rPr>
          <w:rFonts w:ascii="Arial" w:hAnsi="Arial" w:cs="Arial"/>
          <w:sz w:val="24"/>
          <w:szCs w:val="24"/>
        </w:rPr>
      </w:pPr>
    </w:p>
    <w:p w:rsidR="00CB665D" w:rsidRPr="00BA2505" w:rsidRDefault="00CB665D" w:rsidP="00CB665D">
      <w:pPr>
        <w:pStyle w:val="ConsPlusNormal"/>
        <w:jc w:val="both"/>
        <w:rPr>
          <w:rFonts w:ascii="Arial" w:hAnsi="Arial" w:cs="Arial"/>
          <w:sz w:val="24"/>
          <w:szCs w:val="24"/>
        </w:rPr>
      </w:pPr>
    </w:p>
    <w:p w:rsidR="00CB665D" w:rsidRPr="00BA2505" w:rsidRDefault="00CB665D" w:rsidP="00CB665D">
      <w:pPr>
        <w:pStyle w:val="ConsPlusNormal"/>
        <w:jc w:val="both"/>
        <w:rPr>
          <w:rFonts w:ascii="Arial" w:hAnsi="Arial" w:cs="Arial"/>
          <w:sz w:val="24"/>
          <w:szCs w:val="24"/>
        </w:rPr>
      </w:pPr>
      <w:r w:rsidRPr="00BA2505">
        <w:rPr>
          <w:rFonts w:ascii="Arial" w:hAnsi="Arial" w:cs="Arial"/>
          <w:sz w:val="24"/>
          <w:szCs w:val="24"/>
        </w:rPr>
        <w:t xml:space="preserve">Председатель </w:t>
      </w:r>
      <w:r w:rsidR="00EF7726" w:rsidRPr="00BA2505">
        <w:rPr>
          <w:rFonts w:ascii="Arial" w:hAnsi="Arial" w:cs="Arial"/>
          <w:sz w:val="24"/>
          <w:szCs w:val="24"/>
        </w:rPr>
        <w:t>Совета депутатов</w:t>
      </w:r>
      <w:r w:rsidRPr="00BA2505">
        <w:rPr>
          <w:rFonts w:ascii="Arial" w:hAnsi="Arial" w:cs="Arial"/>
          <w:sz w:val="24"/>
          <w:szCs w:val="24"/>
        </w:rPr>
        <w:t xml:space="preserve"> </w:t>
      </w:r>
      <w:r w:rsidR="00BA2505">
        <w:rPr>
          <w:rFonts w:ascii="Arial" w:hAnsi="Arial" w:cs="Arial"/>
          <w:sz w:val="24"/>
          <w:szCs w:val="24"/>
        </w:rPr>
        <w:t xml:space="preserve">                                                            </w:t>
      </w:r>
      <w:r w:rsidRPr="00BA2505">
        <w:rPr>
          <w:rFonts w:ascii="Arial" w:hAnsi="Arial" w:cs="Arial"/>
          <w:sz w:val="24"/>
          <w:szCs w:val="24"/>
        </w:rPr>
        <w:t>В.</w:t>
      </w:r>
      <w:r w:rsidR="00A97ECC" w:rsidRPr="00BA2505">
        <w:rPr>
          <w:rFonts w:ascii="Arial" w:hAnsi="Arial" w:cs="Arial"/>
          <w:sz w:val="24"/>
          <w:szCs w:val="24"/>
        </w:rPr>
        <w:t>И.Артамонычев</w:t>
      </w:r>
    </w:p>
    <w:p w:rsidR="00CB665D" w:rsidRPr="00BA2505" w:rsidRDefault="00CB665D" w:rsidP="00CB665D">
      <w:pPr>
        <w:pStyle w:val="ConsPlusNormal"/>
        <w:jc w:val="both"/>
        <w:rPr>
          <w:rFonts w:ascii="Arial" w:hAnsi="Arial" w:cs="Arial"/>
          <w:sz w:val="24"/>
          <w:szCs w:val="24"/>
        </w:rPr>
      </w:pPr>
    </w:p>
    <w:p w:rsidR="00CB665D" w:rsidRPr="00BA2505" w:rsidRDefault="00CB665D" w:rsidP="00CB665D">
      <w:pPr>
        <w:pStyle w:val="ConsPlusNormal"/>
        <w:jc w:val="both"/>
        <w:rPr>
          <w:rFonts w:ascii="Arial" w:hAnsi="Arial" w:cs="Arial"/>
          <w:sz w:val="24"/>
          <w:szCs w:val="24"/>
        </w:rPr>
      </w:pPr>
      <w:r w:rsidRPr="00BA2505">
        <w:rPr>
          <w:rFonts w:ascii="Arial" w:hAnsi="Arial" w:cs="Arial"/>
          <w:sz w:val="24"/>
          <w:szCs w:val="24"/>
        </w:rPr>
        <w:t xml:space="preserve">Глава местного  самоуправления                        </w:t>
      </w:r>
      <w:r w:rsidR="00A97ECC" w:rsidRPr="00BA2505">
        <w:rPr>
          <w:rFonts w:ascii="Arial" w:hAnsi="Arial" w:cs="Arial"/>
          <w:sz w:val="24"/>
          <w:szCs w:val="24"/>
        </w:rPr>
        <w:t xml:space="preserve">                      </w:t>
      </w:r>
      <w:r w:rsidR="00BA2505">
        <w:rPr>
          <w:rFonts w:ascii="Arial" w:hAnsi="Arial" w:cs="Arial"/>
          <w:sz w:val="24"/>
          <w:szCs w:val="24"/>
        </w:rPr>
        <w:t xml:space="preserve">       </w:t>
      </w:r>
      <w:r w:rsidR="00A97ECC" w:rsidRPr="00BA2505">
        <w:rPr>
          <w:rFonts w:ascii="Arial" w:hAnsi="Arial" w:cs="Arial"/>
          <w:sz w:val="24"/>
          <w:szCs w:val="24"/>
        </w:rPr>
        <w:t xml:space="preserve">         </w:t>
      </w:r>
      <w:r w:rsidRPr="00BA2505">
        <w:rPr>
          <w:rFonts w:ascii="Arial" w:hAnsi="Arial" w:cs="Arial"/>
          <w:sz w:val="24"/>
          <w:szCs w:val="24"/>
        </w:rPr>
        <w:t xml:space="preserve">П.И.Кондаков            </w:t>
      </w:r>
    </w:p>
    <w:p w:rsidR="00CB665D" w:rsidRPr="00BA2505" w:rsidRDefault="00CB665D" w:rsidP="00CB665D">
      <w:pPr>
        <w:pStyle w:val="ConsPlusNormal"/>
        <w:tabs>
          <w:tab w:val="left" w:pos="6135"/>
        </w:tabs>
        <w:jc w:val="right"/>
        <w:rPr>
          <w:rFonts w:ascii="Arial" w:hAnsi="Arial" w:cs="Arial"/>
          <w:sz w:val="24"/>
          <w:szCs w:val="24"/>
        </w:rPr>
      </w:pPr>
    </w:p>
    <w:p w:rsidR="00CB665D" w:rsidRPr="00BA2505" w:rsidRDefault="00CB665D" w:rsidP="00CB665D">
      <w:pPr>
        <w:ind w:firstLine="709"/>
        <w:contextualSpacing/>
        <w:jc w:val="center"/>
        <w:rPr>
          <w:rFonts w:ascii="Arial" w:hAnsi="Arial" w:cs="Arial"/>
          <w:b/>
          <w:sz w:val="24"/>
          <w:szCs w:val="24"/>
        </w:rPr>
      </w:pPr>
    </w:p>
    <w:p w:rsidR="00E8174F" w:rsidRDefault="00E8174F" w:rsidP="00CB665D">
      <w:pPr>
        <w:spacing w:after="0" w:line="240" w:lineRule="auto"/>
        <w:ind w:firstLine="709"/>
        <w:contextualSpacing/>
        <w:jc w:val="right"/>
        <w:rPr>
          <w:rFonts w:ascii="Arial" w:hAnsi="Arial" w:cs="Arial"/>
          <w:sz w:val="24"/>
          <w:szCs w:val="24"/>
        </w:rPr>
      </w:pPr>
    </w:p>
    <w:p w:rsidR="00BA2505" w:rsidRDefault="00BA2505" w:rsidP="00CB665D">
      <w:pPr>
        <w:spacing w:after="0" w:line="240" w:lineRule="auto"/>
        <w:ind w:firstLine="709"/>
        <w:contextualSpacing/>
        <w:jc w:val="right"/>
        <w:rPr>
          <w:rFonts w:ascii="Arial" w:hAnsi="Arial" w:cs="Arial"/>
          <w:sz w:val="24"/>
          <w:szCs w:val="24"/>
        </w:rPr>
      </w:pPr>
    </w:p>
    <w:p w:rsidR="00BA2505" w:rsidRDefault="00BA2505" w:rsidP="00CB665D">
      <w:pPr>
        <w:spacing w:after="0" w:line="240" w:lineRule="auto"/>
        <w:ind w:firstLine="709"/>
        <w:contextualSpacing/>
        <w:jc w:val="right"/>
        <w:rPr>
          <w:rFonts w:ascii="Arial" w:hAnsi="Arial" w:cs="Arial"/>
          <w:sz w:val="24"/>
          <w:szCs w:val="24"/>
        </w:rPr>
      </w:pPr>
    </w:p>
    <w:p w:rsidR="00BA2505" w:rsidRDefault="00BA2505" w:rsidP="00CB665D">
      <w:pPr>
        <w:spacing w:after="0" w:line="240" w:lineRule="auto"/>
        <w:ind w:firstLine="709"/>
        <w:contextualSpacing/>
        <w:jc w:val="right"/>
        <w:rPr>
          <w:rFonts w:ascii="Arial" w:hAnsi="Arial" w:cs="Arial"/>
          <w:sz w:val="24"/>
          <w:szCs w:val="24"/>
        </w:rPr>
      </w:pPr>
    </w:p>
    <w:p w:rsidR="00C27889" w:rsidRDefault="00C27889" w:rsidP="00CB665D">
      <w:pPr>
        <w:spacing w:after="0" w:line="240" w:lineRule="auto"/>
        <w:ind w:firstLine="709"/>
        <w:contextualSpacing/>
        <w:jc w:val="right"/>
        <w:rPr>
          <w:rFonts w:ascii="Arial" w:hAnsi="Arial" w:cs="Arial"/>
          <w:sz w:val="24"/>
          <w:szCs w:val="24"/>
        </w:rPr>
      </w:pPr>
    </w:p>
    <w:p w:rsidR="00A97ECC" w:rsidRPr="00BA2505" w:rsidRDefault="00CB665D" w:rsidP="00CB665D">
      <w:pPr>
        <w:spacing w:after="0" w:line="240" w:lineRule="auto"/>
        <w:ind w:firstLine="709"/>
        <w:contextualSpacing/>
        <w:jc w:val="right"/>
        <w:rPr>
          <w:rFonts w:ascii="Arial" w:hAnsi="Arial" w:cs="Arial"/>
          <w:sz w:val="24"/>
          <w:szCs w:val="24"/>
        </w:rPr>
      </w:pPr>
      <w:r w:rsidRPr="00BA2505">
        <w:rPr>
          <w:rFonts w:ascii="Arial" w:hAnsi="Arial" w:cs="Arial"/>
          <w:sz w:val="24"/>
          <w:szCs w:val="24"/>
        </w:rPr>
        <w:lastRenderedPageBreak/>
        <w:t>Прилож</w:t>
      </w:r>
      <w:r w:rsidR="00BA5B0B" w:rsidRPr="00BA2505">
        <w:rPr>
          <w:rFonts w:ascii="Arial" w:hAnsi="Arial" w:cs="Arial"/>
          <w:sz w:val="24"/>
          <w:szCs w:val="24"/>
        </w:rPr>
        <w:t xml:space="preserve">ение </w:t>
      </w:r>
    </w:p>
    <w:p w:rsidR="00CB665D" w:rsidRPr="00BA2505" w:rsidRDefault="00BA5B0B" w:rsidP="00CB665D">
      <w:pPr>
        <w:spacing w:after="0" w:line="240" w:lineRule="auto"/>
        <w:ind w:firstLine="709"/>
        <w:contextualSpacing/>
        <w:jc w:val="right"/>
        <w:rPr>
          <w:rFonts w:ascii="Arial" w:hAnsi="Arial" w:cs="Arial"/>
          <w:sz w:val="24"/>
          <w:szCs w:val="24"/>
        </w:rPr>
      </w:pPr>
      <w:r w:rsidRPr="00BA2505">
        <w:rPr>
          <w:rFonts w:ascii="Arial" w:hAnsi="Arial" w:cs="Arial"/>
          <w:sz w:val="24"/>
          <w:szCs w:val="24"/>
        </w:rPr>
        <w:t>к р</w:t>
      </w:r>
      <w:r w:rsidR="00EF7726" w:rsidRPr="00BA2505">
        <w:rPr>
          <w:rFonts w:ascii="Arial" w:hAnsi="Arial" w:cs="Arial"/>
          <w:sz w:val="24"/>
          <w:szCs w:val="24"/>
        </w:rPr>
        <w:t>ешению Совета депутатов</w:t>
      </w:r>
      <w:r w:rsidR="00CB665D" w:rsidRPr="00BA2505">
        <w:rPr>
          <w:rFonts w:ascii="Arial" w:hAnsi="Arial" w:cs="Arial"/>
          <w:sz w:val="24"/>
          <w:szCs w:val="24"/>
        </w:rPr>
        <w:t xml:space="preserve"> </w:t>
      </w:r>
    </w:p>
    <w:p w:rsidR="00CB665D" w:rsidRPr="00BA2505" w:rsidRDefault="00EF7726" w:rsidP="00CB665D">
      <w:pPr>
        <w:spacing w:after="0" w:line="240" w:lineRule="auto"/>
        <w:ind w:firstLine="709"/>
        <w:contextualSpacing/>
        <w:jc w:val="right"/>
        <w:rPr>
          <w:rFonts w:ascii="Arial" w:hAnsi="Arial" w:cs="Arial"/>
          <w:sz w:val="24"/>
          <w:szCs w:val="24"/>
        </w:rPr>
      </w:pPr>
      <w:r w:rsidRPr="00BA2505">
        <w:rPr>
          <w:rFonts w:ascii="Arial" w:hAnsi="Arial" w:cs="Arial"/>
          <w:sz w:val="24"/>
          <w:szCs w:val="24"/>
        </w:rPr>
        <w:t>Гагинского муниципального округа</w:t>
      </w:r>
      <w:r w:rsidR="00CB665D" w:rsidRPr="00BA2505">
        <w:rPr>
          <w:rFonts w:ascii="Arial" w:hAnsi="Arial" w:cs="Arial"/>
          <w:sz w:val="24"/>
          <w:szCs w:val="24"/>
        </w:rPr>
        <w:t xml:space="preserve"> </w:t>
      </w:r>
    </w:p>
    <w:p w:rsidR="00CB665D" w:rsidRPr="00BA2505" w:rsidRDefault="00CB665D" w:rsidP="00CB665D">
      <w:pPr>
        <w:spacing w:after="0" w:line="240" w:lineRule="auto"/>
        <w:ind w:firstLine="709"/>
        <w:contextualSpacing/>
        <w:jc w:val="right"/>
        <w:rPr>
          <w:rFonts w:ascii="Arial" w:hAnsi="Arial" w:cs="Arial"/>
          <w:sz w:val="24"/>
          <w:szCs w:val="24"/>
        </w:rPr>
      </w:pPr>
      <w:r w:rsidRPr="00BA2505">
        <w:rPr>
          <w:rFonts w:ascii="Arial" w:hAnsi="Arial" w:cs="Arial"/>
          <w:sz w:val="24"/>
          <w:szCs w:val="24"/>
        </w:rPr>
        <w:t xml:space="preserve">Нижегородской области </w:t>
      </w:r>
    </w:p>
    <w:p w:rsidR="00CB665D" w:rsidRPr="00BA2505" w:rsidRDefault="00C27889" w:rsidP="00CB665D">
      <w:pPr>
        <w:spacing w:after="0" w:line="240" w:lineRule="auto"/>
        <w:ind w:firstLine="709"/>
        <w:contextualSpacing/>
        <w:jc w:val="right"/>
        <w:rPr>
          <w:rFonts w:ascii="Arial" w:hAnsi="Arial" w:cs="Arial"/>
          <w:sz w:val="24"/>
          <w:szCs w:val="24"/>
        </w:rPr>
      </w:pPr>
      <w:r>
        <w:rPr>
          <w:rFonts w:ascii="Arial" w:hAnsi="Arial" w:cs="Arial"/>
          <w:sz w:val="24"/>
          <w:szCs w:val="24"/>
        </w:rPr>
        <w:t>от «30</w:t>
      </w:r>
      <w:r w:rsidR="00A97ECC" w:rsidRPr="00BA2505">
        <w:rPr>
          <w:rFonts w:ascii="Arial" w:hAnsi="Arial" w:cs="Arial"/>
          <w:sz w:val="24"/>
          <w:szCs w:val="24"/>
        </w:rPr>
        <w:t>»</w:t>
      </w:r>
      <w:r>
        <w:rPr>
          <w:rFonts w:ascii="Arial" w:hAnsi="Arial" w:cs="Arial"/>
          <w:sz w:val="24"/>
          <w:szCs w:val="24"/>
        </w:rPr>
        <w:t xml:space="preserve"> июля </w:t>
      </w:r>
      <w:r w:rsidR="00A97ECC" w:rsidRPr="00BA2505">
        <w:rPr>
          <w:rFonts w:ascii="Arial" w:hAnsi="Arial" w:cs="Arial"/>
          <w:sz w:val="24"/>
          <w:szCs w:val="24"/>
        </w:rPr>
        <w:t>2026</w:t>
      </w:r>
      <w:r w:rsidR="00EF7726" w:rsidRPr="00BA2505">
        <w:rPr>
          <w:rFonts w:ascii="Arial" w:hAnsi="Arial" w:cs="Arial"/>
          <w:sz w:val="24"/>
          <w:szCs w:val="24"/>
        </w:rPr>
        <w:t xml:space="preserve"> года</w:t>
      </w:r>
      <w:r>
        <w:rPr>
          <w:rFonts w:ascii="Arial" w:hAnsi="Arial" w:cs="Arial"/>
          <w:sz w:val="24"/>
          <w:szCs w:val="24"/>
        </w:rPr>
        <w:t xml:space="preserve"> </w:t>
      </w:r>
      <w:r w:rsidRPr="00BA2505">
        <w:rPr>
          <w:rFonts w:ascii="Arial" w:hAnsi="Arial" w:cs="Arial"/>
          <w:sz w:val="24"/>
          <w:szCs w:val="24"/>
        </w:rPr>
        <w:t>№</w:t>
      </w:r>
      <w:r>
        <w:rPr>
          <w:rFonts w:ascii="Arial" w:hAnsi="Arial" w:cs="Arial"/>
          <w:sz w:val="24"/>
          <w:szCs w:val="24"/>
        </w:rPr>
        <w:t xml:space="preserve"> 50</w:t>
      </w:r>
    </w:p>
    <w:p w:rsidR="00CB665D" w:rsidRPr="00BA2505" w:rsidRDefault="00CB665D" w:rsidP="00BD0ABD">
      <w:pPr>
        <w:spacing w:after="0" w:line="240" w:lineRule="auto"/>
        <w:ind w:firstLine="709"/>
        <w:contextualSpacing/>
        <w:jc w:val="center"/>
        <w:rPr>
          <w:rFonts w:ascii="Arial" w:hAnsi="Arial" w:cs="Arial"/>
          <w:b/>
          <w:sz w:val="24"/>
          <w:szCs w:val="24"/>
        </w:rPr>
      </w:pPr>
    </w:p>
    <w:p w:rsidR="00CB665D" w:rsidRPr="00BA2505" w:rsidRDefault="00CB665D" w:rsidP="00BD0ABD">
      <w:pPr>
        <w:spacing w:after="0" w:line="240" w:lineRule="auto"/>
        <w:ind w:firstLine="709"/>
        <w:contextualSpacing/>
        <w:jc w:val="center"/>
        <w:rPr>
          <w:rFonts w:ascii="Arial" w:hAnsi="Arial" w:cs="Arial"/>
          <w:b/>
          <w:sz w:val="24"/>
          <w:szCs w:val="24"/>
        </w:rPr>
      </w:pPr>
    </w:p>
    <w:p w:rsidR="00CB665D" w:rsidRPr="00BA2505" w:rsidRDefault="00CB665D" w:rsidP="00BD0ABD">
      <w:pPr>
        <w:spacing w:after="0" w:line="240" w:lineRule="auto"/>
        <w:ind w:firstLine="709"/>
        <w:contextualSpacing/>
        <w:jc w:val="center"/>
        <w:rPr>
          <w:rFonts w:ascii="Arial" w:hAnsi="Arial" w:cs="Arial"/>
          <w:b/>
          <w:sz w:val="24"/>
          <w:szCs w:val="24"/>
        </w:rPr>
      </w:pPr>
    </w:p>
    <w:p w:rsidR="00EF7726" w:rsidRPr="00BA2505" w:rsidRDefault="00BD0ABD" w:rsidP="003A76F0">
      <w:pPr>
        <w:spacing w:after="0" w:line="240" w:lineRule="auto"/>
        <w:contextualSpacing/>
        <w:jc w:val="center"/>
        <w:rPr>
          <w:rFonts w:ascii="Arial" w:hAnsi="Arial" w:cs="Arial"/>
          <w:b/>
          <w:sz w:val="24"/>
          <w:szCs w:val="24"/>
        </w:rPr>
      </w:pPr>
      <w:r w:rsidRPr="00BA2505">
        <w:rPr>
          <w:rFonts w:ascii="Arial" w:hAnsi="Arial" w:cs="Arial"/>
          <w:b/>
          <w:sz w:val="24"/>
          <w:szCs w:val="24"/>
        </w:rPr>
        <w:t>П</w:t>
      </w:r>
      <w:r w:rsidR="00D62B81" w:rsidRPr="00BA2505">
        <w:rPr>
          <w:rFonts w:ascii="Arial" w:hAnsi="Arial" w:cs="Arial"/>
          <w:b/>
          <w:sz w:val="24"/>
          <w:szCs w:val="24"/>
        </w:rPr>
        <w:t xml:space="preserve">оложение </w:t>
      </w:r>
    </w:p>
    <w:p w:rsidR="00D62B81" w:rsidRPr="00BA2505" w:rsidRDefault="00D62B81" w:rsidP="003A76F0">
      <w:pPr>
        <w:spacing w:after="0" w:line="240" w:lineRule="auto"/>
        <w:contextualSpacing/>
        <w:jc w:val="center"/>
        <w:rPr>
          <w:rFonts w:ascii="Arial" w:hAnsi="Arial" w:cs="Arial"/>
          <w:b/>
          <w:sz w:val="24"/>
          <w:szCs w:val="24"/>
        </w:rPr>
      </w:pPr>
      <w:r w:rsidRPr="00BA2505">
        <w:rPr>
          <w:rFonts w:ascii="Arial" w:hAnsi="Arial" w:cs="Arial"/>
          <w:b/>
          <w:sz w:val="24"/>
          <w:szCs w:val="24"/>
        </w:rPr>
        <w:t xml:space="preserve">о </w:t>
      </w:r>
      <w:r w:rsidR="00BD0ABD" w:rsidRPr="00BA2505">
        <w:rPr>
          <w:rFonts w:ascii="Arial" w:hAnsi="Arial" w:cs="Arial"/>
          <w:b/>
          <w:sz w:val="24"/>
          <w:szCs w:val="24"/>
        </w:rPr>
        <w:t>муниципальном</w:t>
      </w:r>
      <w:r w:rsidRPr="00BA2505">
        <w:rPr>
          <w:rFonts w:ascii="Arial" w:hAnsi="Arial" w:cs="Arial"/>
          <w:b/>
          <w:sz w:val="24"/>
          <w:szCs w:val="24"/>
        </w:rPr>
        <w:t xml:space="preserve"> </w:t>
      </w:r>
      <w:r w:rsidR="00BD0ABD" w:rsidRPr="00BA2505">
        <w:rPr>
          <w:rFonts w:ascii="Arial" w:hAnsi="Arial" w:cs="Arial"/>
          <w:b/>
          <w:sz w:val="24"/>
          <w:szCs w:val="24"/>
        </w:rPr>
        <w:t xml:space="preserve">контроле </w:t>
      </w:r>
      <w:r w:rsidR="0050201C" w:rsidRPr="00BA2505">
        <w:rPr>
          <w:rFonts w:ascii="Arial" w:hAnsi="Arial" w:cs="Arial"/>
          <w:b/>
          <w:sz w:val="24"/>
          <w:szCs w:val="24"/>
        </w:rPr>
        <w:t xml:space="preserve">на автомобильном транспорте, городском наземном электрическом транспорте и в дорожном хозяйстве </w:t>
      </w:r>
      <w:r w:rsidR="003A76F0" w:rsidRPr="00BA2505">
        <w:rPr>
          <w:rFonts w:ascii="Arial" w:hAnsi="Arial" w:cs="Arial"/>
          <w:b/>
          <w:sz w:val="24"/>
          <w:szCs w:val="24"/>
        </w:rPr>
        <w:t>на территории</w:t>
      </w:r>
      <w:r w:rsidR="007A56E7" w:rsidRPr="00BA2505">
        <w:rPr>
          <w:rFonts w:ascii="Arial" w:hAnsi="Arial" w:cs="Arial"/>
          <w:b/>
          <w:sz w:val="24"/>
          <w:szCs w:val="24"/>
        </w:rPr>
        <w:t xml:space="preserve"> </w:t>
      </w:r>
      <w:r w:rsidR="00BD0ABD" w:rsidRPr="00BA2505">
        <w:rPr>
          <w:rFonts w:ascii="Arial" w:hAnsi="Arial" w:cs="Arial"/>
          <w:b/>
          <w:sz w:val="24"/>
          <w:szCs w:val="24"/>
        </w:rPr>
        <w:t xml:space="preserve">Гагинского муниципального </w:t>
      </w:r>
      <w:r w:rsidR="00EF7726" w:rsidRPr="00BA2505">
        <w:rPr>
          <w:rFonts w:ascii="Arial" w:hAnsi="Arial" w:cs="Arial"/>
          <w:b/>
          <w:sz w:val="24"/>
          <w:szCs w:val="24"/>
        </w:rPr>
        <w:t>округа</w:t>
      </w:r>
      <w:r w:rsidR="00BD0ABD" w:rsidRPr="00BA2505">
        <w:rPr>
          <w:rFonts w:ascii="Arial" w:hAnsi="Arial" w:cs="Arial"/>
          <w:b/>
          <w:sz w:val="24"/>
          <w:szCs w:val="24"/>
        </w:rPr>
        <w:t xml:space="preserve"> Нижегородской области</w:t>
      </w:r>
    </w:p>
    <w:p w:rsidR="00120199" w:rsidRPr="00BA2505" w:rsidRDefault="00120199" w:rsidP="00BD0ABD">
      <w:pPr>
        <w:spacing w:after="0" w:line="240" w:lineRule="auto"/>
        <w:ind w:firstLine="709"/>
        <w:contextualSpacing/>
        <w:jc w:val="center"/>
        <w:rPr>
          <w:rFonts w:ascii="Arial" w:hAnsi="Arial" w:cs="Arial"/>
          <w:b/>
          <w:sz w:val="24"/>
          <w:szCs w:val="24"/>
        </w:rPr>
      </w:pPr>
    </w:p>
    <w:p w:rsidR="00120199" w:rsidRPr="00BA2505" w:rsidRDefault="00272DDF" w:rsidP="00F706F0">
      <w:pPr>
        <w:spacing w:after="0" w:line="240" w:lineRule="auto"/>
        <w:contextualSpacing/>
        <w:jc w:val="center"/>
        <w:rPr>
          <w:rFonts w:ascii="Arial" w:hAnsi="Arial" w:cs="Arial"/>
          <w:b/>
          <w:sz w:val="24"/>
          <w:szCs w:val="24"/>
        </w:rPr>
      </w:pPr>
      <w:r w:rsidRPr="00BA2505">
        <w:rPr>
          <w:rFonts w:ascii="Arial" w:hAnsi="Arial" w:cs="Arial"/>
          <w:b/>
          <w:sz w:val="24"/>
          <w:szCs w:val="24"/>
        </w:rPr>
        <w:t>Общие положения</w:t>
      </w:r>
    </w:p>
    <w:p w:rsidR="00D614C3" w:rsidRPr="00BA2505" w:rsidRDefault="00D614C3" w:rsidP="00BD0ABD">
      <w:pPr>
        <w:spacing w:after="0" w:line="240" w:lineRule="auto"/>
        <w:ind w:firstLine="709"/>
        <w:contextualSpacing/>
        <w:jc w:val="center"/>
        <w:rPr>
          <w:rFonts w:ascii="Arial" w:hAnsi="Arial" w:cs="Arial"/>
          <w:sz w:val="24"/>
          <w:szCs w:val="24"/>
        </w:rPr>
      </w:pPr>
    </w:p>
    <w:p w:rsidR="0094112F" w:rsidRPr="00BA2505" w:rsidRDefault="00BD0ABD" w:rsidP="00BD0ABD">
      <w:pPr>
        <w:spacing w:after="0" w:line="240" w:lineRule="auto"/>
        <w:ind w:firstLine="709"/>
        <w:contextualSpacing/>
        <w:jc w:val="both"/>
        <w:rPr>
          <w:rFonts w:ascii="Arial" w:hAnsi="Arial" w:cs="Arial"/>
          <w:sz w:val="24"/>
          <w:szCs w:val="24"/>
        </w:rPr>
      </w:pPr>
      <w:r w:rsidRPr="00BA2505">
        <w:rPr>
          <w:rFonts w:ascii="Arial" w:hAnsi="Arial" w:cs="Arial"/>
          <w:sz w:val="24"/>
          <w:szCs w:val="24"/>
        </w:rPr>
        <w:t>1.</w:t>
      </w:r>
      <w:r w:rsidR="00D614C3" w:rsidRPr="00BA2505">
        <w:rPr>
          <w:rFonts w:ascii="Arial" w:hAnsi="Arial" w:cs="Arial"/>
          <w:sz w:val="24"/>
          <w:szCs w:val="24"/>
        </w:rPr>
        <w:t xml:space="preserve">Настоящее Положение устанавливает порядок осуществления </w:t>
      </w:r>
      <w:r w:rsidR="00D62B81" w:rsidRPr="00BA2505">
        <w:rPr>
          <w:rFonts w:ascii="Arial" w:hAnsi="Arial" w:cs="Arial"/>
          <w:sz w:val="24"/>
          <w:szCs w:val="24"/>
        </w:rPr>
        <w:t xml:space="preserve">муниципального контроля </w:t>
      </w:r>
      <w:r w:rsidR="0050201C" w:rsidRPr="00BA2505">
        <w:rPr>
          <w:rFonts w:ascii="Arial" w:hAnsi="Arial" w:cs="Arial"/>
          <w:sz w:val="24"/>
          <w:szCs w:val="24"/>
        </w:rPr>
        <w:t xml:space="preserve">на автомобильном транспорте, городском наземном электрическом транспорте и в дорожном хозяйстве </w:t>
      </w:r>
      <w:r w:rsidR="00B65802" w:rsidRPr="00BA2505">
        <w:rPr>
          <w:rFonts w:ascii="Arial" w:hAnsi="Arial" w:cs="Arial"/>
          <w:sz w:val="24"/>
          <w:szCs w:val="24"/>
        </w:rPr>
        <w:t xml:space="preserve">в рамках предоставленных законодательством полномочий </w:t>
      </w:r>
      <w:r w:rsidR="00EF7726" w:rsidRPr="00BA2505">
        <w:rPr>
          <w:rFonts w:ascii="Arial" w:hAnsi="Arial" w:cs="Arial"/>
          <w:sz w:val="24"/>
          <w:szCs w:val="24"/>
        </w:rPr>
        <w:t>на территории</w:t>
      </w:r>
      <w:r w:rsidR="00D62B81" w:rsidRPr="00BA2505">
        <w:rPr>
          <w:rFonts w:ascii="Arial" w:hAnsi="Arial" w:cs="Arial"/>
          <w:sz w:val="24"/>
          <w:szCs w:val="24"/>
        </w:rPr>
        <w:t xml:space="preserve"> муниципального образования </w:t>
      </w:r>
      <w:r w:rsidR="00BC4CC0" w:rsidRPr="00BA2505">
        <w:rPr>
          <w:rFonts w:ascii="Arial" w:hAnsi="Arial" w:cs="Arial"/>
          <w:sz w:val="24"/>
          <w:szCs w:val="24"/>
        </w:rPr>
        <w:t xml:space="preserve">Гагинский муниципальный </w:t>
      </w:r>
      <w:r w:rsidR="00EF7726" w:rsidRPr="00BA2505">
        <w:rPr>
          <w:rFonts w:ascii="Arial" w:hAnsi="Arial" w:cs="Arial"/>
          <w:sz w:val="24"/>
          <w:szCs w:val="24"/>
        </w:rPr>
        <w:t>округ</w:t>
      </w:r>
      <w:r w:rsidR="00BC4CC0" w:rsidRPr="00BA2505">
        <w:rPr>
          <w:rFonts w:ascii="Arial" w:hAnsi="Arial" w:cs="Arial"/>
          <w:sz w:val="24"/>
          <w:szCs w:val="24"/>
        </w:rPr>
        <w:t xml:space="preserve"> Нижегородской области</w:t>
      </w:r>
      <w:r w:rsidR="00D62B81" w:rsidRPr="00BA2505">
        <w:rPr>
          <w:rFonts w:ascii="Arial" w:hAnsi="Arial" w:cs="Arial"/>
          <w:sz w:val="24"/>
          <w:szCs w:val="24"/>
        </w:rPr>
        <w:t xml:space="preserve"> </w:t>
      </w:r>
      <w:r w:rsidR="00D614C3" w:rsidRPr="00BA2505">
        <w:rPr>
          <w:rFonts w:ascii="Arial" w:hAnsi="Arial" w:cs="Arial"/>
          <w:sz w:val="24"/>
          <w:szCs w:val="24"/>
        </w:rPr>
        <w:t>(</w:t>
      </w:r>
      <w:r w:rsidR="00D614C3" w:rsidRPr="00BA2505">
        <w:rPr>
          <w:rFonts w:ascii="Arial" w:hAnsi="Arial" w:cs="Arial"/>
          <w:i/>
          <w:sz w:val="24"/>
          <w:szCs w:val="24"/>
        </w:rPr>
        <w:t xml:space="preserve">далее </w:t>
      </w:r>
      <w:r w:rsidR="00D62B81" w:rsidRPr="00BA2505">
        <w:rPr>
          <w:rFonts w:ascii="Arial" w:hAnsi="Arial" w:cs="Arial"/>
          <w:i/>
          <w:sz w:val="24"/>
          <w:szCs w:val="24"/>
        </w:rPr>
        <w:t>–</w:t>
      </w:r>
      <w:r w:rsidR="006B34D4" w:rsidRPr="00BA2505">
        <w:rPr>
          <w:rFonts w:ascii="Arial" w:hAnsi="Arial" w:cs="Arial"/>
          <w:i/>
          <w:sz w:val="24"/>
          <w:szCs w:val="24"/>
        </w:rPr>
        <w:t xml:space="preserve"> </w:t>
      </w:r>
      <w:r w:rsidR="00D62B81" w:rsidRPr="00BA2505">
        <w:rPr>
          <w:rFonts w:ascii="Arial" w:hAnsi="Arial" w:cs="Arial"/>
          <w:i/>
          <w:sz w:val="24"/>
          <w:szCs w:val="24"/>
        </w:rPr>
        <w:t>муниципальный контроль</w:t>
      </w:r>
      <w:r w:rsidR="00572FC4" w:rsidRPr="00BA2505">
        <w:rPr>
          <w:rFonts w:ascii="Arial" w:hAnsi="Arial" w:cs="Arial"/>
          <w:i/>
          <w:sz w:val="24"/>
          <w:szCs w:val="24"/>
        </w:rPr>
        <w:t>, вид муниципального контроля</w:t>
      </w:r>
      <w:r w:rsidR="00D614C3" w:rsidRPr="00BA2505">
        <w:rPr>
          <w:rFonts w:ascii="Arial" w:hAnsi="Arial" w:cs="Arial"/>
          <w:sz w:val="24"/>
          <w:szCs w:val="24"/>
        </w:rPr>
        <w:t>).</w:t>
      </w:r>
    </w:p>
    <w:p w:rsidR="00BA5B0B" w:rsidRPr="00BA2505" w:rsidRDefault="00BA5B0B" w:rsidP="00BA5B0B">
      <w:pPr>
        <w:spacing w:after="0" w:line="240" w:lineRule="auto"/>
        <w:ind w:firstLine="709"/>
        <w:contextualSpacing/>
        <w:jc w:val="both"/>
        <w:rPr>
          <w:rFonts w:ascii="Arial" w:hAnsi="Arial" w:cs="Arial"/>
          <w:sz w:val="24"/>
          <w:szCs w:val="24"/>
        </w:rPr>
      </w:pPr>
      <w:proofErr w:type="gramStart"/>
      <w:r w:rsidRPr="00BA2505">
        <w:rPr>
          <w:rFonts w:ascii="Arial" w:hAnsi="Arial" w:cs="Arial"/>
          <w:i/>
          <w:sz w:val="24"/>
          <w:szCs w:val="24"/>
        </w:rPr>
        <w:t>Муниципальный контроль</w:t>
      </w:r>
      <w:r w:rsidRPr="00BA2505">
        <w:rPr>
          <w:rFonts w:ascii="Arial" w:hAnsi="Arial" w:cs="Arial"/>
          <w:sz w:val="24"/>
          <w:szCs w:val="24"/>
        </w:rPr>
        <w:t xml:space="preserve"> на территории </w:t>
      </w:r>
      <w:r w:rsidRPr="00BA2505">
        <w:rPr>
          <w:rFonts w:ascii="Arial" w:hAnsi="Arial" w:cs="Arial"/>
          <w:i/>
          <w:sz w:val="24"/>
          <w:szCs w:val="24"/>
        </w:rPr>
        <w:t>муниципального образования</w:t>
      </w:r>
      <w:r w:rsidRPr="00BA2505">
        <w:rPr>
          <w:rFonts w:ascii="Arial" w:hAnsi="Arial" w:cs="Arial"/>
          <w:sz w:val="24"/>
          <w:szCs w:val="24"/>
        </w:rPr>
        <w:t xml:space="preserve"> осуществляется в соответствии Федеральным законом от 31.07.2020 № 248-ФЗ «О государственном контроле (надзоре) и муниципальном контроле в Российской Федерации» (далее - Закон о контроле), Земельным кодексом Российской Федерации, иными нормативными актами, настоящим положением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w:t>
      </w:r>
      <w:proofErr w:type="gramEnd"/>
      <w:r w:rsidRPr="00BA2505">
        <w:rPr>
          <w:rFonts w:ascii="Arial" w:hAnsi="Arial" w:cs="Arial"/>
          <w:sz w:val="24"/>
          <w:szCs w:val="24"/>
        </w:rPr>
        <w:t xml:space="preserve"> последствий выявленных нарушений обязательных требований.</w:t>
      </w:r>
    </w:p>
    <w:p w:rsidR="00E8174F" w:rsidRPr="00BA2505" w:rsidRDefault="0094112F" w:rsidP="0050201C">
      <w:pPr>
        <w:spacing w:after="0" w:line="240" w:lineRule="auto"/>
        <w:ind w:firstLine="709"/>
        <w:contextualSpacing/>
        <w:jc w:val="both"/>
        <w:rPr>
          <w:rFonts w:ascii="Arial" w:hAnsi="Arial" w:cs="Arial"/>
          <w:sz w:val="24"/>
          <w:szCs w:val="24"/>
        </w:rPr>
      </w:pPr>
      <w:r w:rsidRPr="00BA2505">
        <w:rPr>
          <w:rFonts w:ascii="Arial" w:hAnsi="Arial" w:cs="Arial"/>
          <w:sz w:val="24"/>
          <w:szCs w:val="24"/>
        </w:rPr>
        <w:t>2</w:t>
      </w:r>
      <w:r w:rsidR="00BD0ABD" w:rsidRPr="00BA2505">
        <w:rPr>
          <w:rFonts w:ascii="Arial" w:hAnsi="Arial" w:cs="Arial"/>
          <w:sz w:val="24"/>
          <w:szCs w:val="24"/>
        </w:rPr>
        <w:t>.</w:t>
      </w:r>
      <w:r w:rsidR="00D614C3" w:rsidRPr="00BA2505">
        <w:rPr>
          <w:rFonts w:ascii="Arial" w:hAnsi="Arial" w:cs="Arial"/>
          <w:sz w:val="24"/>
          <w:szCs w:val="24"/>
        </w:rPr>
        <w:t xml:space="preserve">Предметом </w:t>
      </w:r>
      <w:r w:rsidR="00D62B81" w:rsidRPr="00BA2505">
        <w:rPr>
          <w:rFonts w:ascii="Arial" w:hAnsi="Arial" w:cs="Arial"/>
          <w:i/>
          <w:sz w:val="24"/>
          <w:szCs w:val="24"/>
        </w:rPr>
        <w:t>муниципального контроля</w:t>
      </w:r>
      <w:r w:rsidR="00D614C3" w:rsidRPr="00BA2505">
        <w:rPr>
          <w:rFonts w:ascii="Arial" w:hAnsi="Arial" w:cs="Arial"/>
          <w:sz w:val="24"/>
          <w:szCs w:val="24"/>
        </w:rPr>
        <w:t xml:space="preserve"> является</w:t>
      </w:r>
      <w:r w:rsidR="00E8174F" w:rsidRPr="00BA2505">
        <w:rPr>
          <w:rFonts w:ascii="Arial" w:hAnsi="Arial" w:cs="Arial"/>
          <w:sz w:val="24"/>
          <w:szCs w:val="24"/>
        </w:rPr>
        <w:t xml:space="preserve"> соблюдение обязательных требований:</w:t>
      </w:r>
    </w:p>
    <w:p w:rsidR="00E8174F" w:rsidRPr="00BA2505" w:rsidRDefault="0050201C" w:rsidP="0050201C">
      <w:pPr>
        <w:pStyle w:val="ConsPlusNormal"/>
        <w:ind w:firstLine="540"/>
        <w:jc w:val="both"/>
        <w:rPr>
          <w:rFonts w:ascii="Arial" w:hAnsi="Arial" w:cs="Arial"/>
          <w:sz w:val="24"/>
          <w:szCs w:val="24"/>
        </w:rPr>
      </w:pPr>
      <w:r w:rsidRPr="00BA2505">
        <w:rPr>
          <w:rFonts w:ascii="Arial" w:hAnsi="Arial" w:cs="Arial"/>
          <w:sz w:val="24"/>
          <w:szCs w:val="24"/>
        </w:rPr>
        <w:t xml:space="preserve">  </w:t>
      </w:r>
      <w:r w:rsidR="00E8174F" w:rsidRPr="00BA2505">
        <w:rPr>
          <w:rFonts w:ascii="Arial" w:hAnsi="Arial" w:cs="Arial"/>
          <w:sz w:val="24"/>
          <w:szCs w:val="24"/>
        </w:rPr>
        <w:t>1) в области автомобильных дорог и дорожной деятельности, установленных в отношении автомобильных дорог местного значения:</w:t>
      </w:r>
    </w:p>
    <w:p w:rsidR="00E8174F" w:rsidRPr="00BA2505" w:rsidRDefault="0050201C" w:rsidP="0050201C">
      <w:pPr>
        <w:pStyle w:val="ConsPlusNormal"/>
        <w:ind w:firstLine="540"/>
        <w:jc w:val="both"/>
        <w:rPr>
          <w:rFonts w:ascii="Arial" w:hAnsi="Arial" w:cs="Arial"/>
          <w:sz w:val="24"/>
          <w:szCs w:val="24"/>
        </w:rPr>
      </w:pPr>
      <w:r w:rsidRPr="00BA2505">
        <w:rPr>
          <w:rFonts w:ascii="Arial" w:hAnsi="Arial" w:cs="Arial"/>
          <w:sz w:val="24"/>
          <w:szCs w:val="24"/>
        </w:rPr>
        <w:t xml:space="preserve">  </w:t>
      </w:r>
      <w:r w:rsidR="00E8174F" w:rsidRPr="00BA2505">
        <w:rPr>
          <w:rFonts w:ascii="Arial" w:hAnsi="Arial" w:cs="Arial"/>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8174F" w:rsidRPr="00BA2505" w:rsidRDefault="0050201C" w:rsidP="0050201C">
      <w:pPr>
        <w:pStyle w:val="ConsPlusNormal"/>
        <w:ind w:firstLine="540"/>
        <w:jc w:val="both"/>
        <w:rPr>
          <w:rFonts w:ascii="Arial" w:hAnsi="Arial" w:cs="Arial"/>
          <w:sz w:val="24"/>
          <w:szCs w:val="24"/>
        </w:rPr>
      </w:pPr>
      <w:r w:rsidRPr="00BA2505">
        <w:rPr>
          <w:rFonts w:ascii="Arial" w:hAnsi="Arial" w:cs="Arial"/>
          <w:sz w:val="24"/>
          <w:szCs w:val="24"/>
        </w:rPr>
        <w:t xml:space="preserve">  </w:t>
      </w:r>
      <w:r w:rsidR="00E8174F" w:rsidRPr="00BA2505">
        <w:rPr>
          <w:rFonts w:ascii="Arial" w:hAnsi="Arial" w:cs="Arial"/>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8174F" w:rsidRPr="00BA2505" w:rsidRDefault="0050201C" w:rsidP="0050201C">
      <w:pPr>
        <w:pStyle w:val="ConsPlusNormal"/>
        <w:ind w:firstLine="540"/>
        <w:jc w:val="both"/>
        <w:rPr>
          <w:rFonts w:ascii="Arial" w:hAnsi="Arial" w:cs="Arial"/>
          <w:sz w:val="24"/>
          <w:szCs w:val="24"/>
        </w:rPr>
      </w:pPr>
      <w:r w:rsidRPr="00BA2505">
        <w:rPr>
          <w:rFonts w:ascii="Arial" w:hAnsi="Arial" w:cs="Arial"/>
          <w:sz w:val="24"/>
          <w:szCs w:val="24"/>
        </w:rPr>
        <w:t xml:space="preserve">  </w:t>
      </w:r>
      <w:r w:rsidR="00E8174F" w:rsidRPr="00BA2505">
        <w:rPr>
          <w:rFonts w:ascii="Arial" w:hAnsi="Arial" w:cs="Arial"/>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26595" w:rsidRPr="00BA2505" w:rsidRDefault="0094112F" w:rsidP="00BD0ABD">
      <w:pPr>
        <w:spacing w:after="0" w:line="240" w:lineRule="auto"/>
        <w:ind w:firstLine="709"/>
        <w:contextualSpacing/>
        <w:jc w:val="both"/>
        <w:rPr>
          <w:rFonts w:ascii="Arial" w:hAnsi="Arial" w:cs="Arial"/>
          <w:sz w:val="24"/>
          <w:szCs w:val="24"/>
        </w:rPr>
      </w:pPr>
      <w:r w:rsidRPr="00BA2505">
        <w:rPr>
          <w:rFonts w:ascii="Arial" w:hAnsi="Arial" w:cs="Arial"/>
          <w:sz w:val="24"/>
          <w:szCs w:val="24"/>
        </w:rPr>
        <w:t>3.</w:t>
      </w:r>
      <w:r w:rsidRPr="00BA2505">
        <w:rPr>
          <w:rFonts w:ascii="Arial" w:hAnsi="Arial" w:cs="Arial"/>
          <w:i/>
          <w:sz w:val="24"/>
          <w:szCs w:val="24"/>
        </w:rPr>
        <w:t>Муниципальный контроль</w:t>
      </w:r>
      <w:r w:rsidRPr="00BA2505">
        <w:rPr>
          <w:rFonts w:ascii="Arial" w:hAnsi="Arial" w:cs="Arial"/>
          <w:sz w:val="24"/>
          <w:szCs w:val="24"/>
        </w:rPr>
        <w:t xml:space="preserve"> осуществляется </w:t>
      </w:r>
      <w:r w:rsidR="00BC4CC0" w:rsidRPr="00BA2505">
        <w:rPr>
          <w:rFonts w:ascii="Arial" w:hAnsi="Arial" w:cs="Arial"/>
          <w:sz w:val="24"/>
          <w:szCs w:val="24"/>
        </w:rPr>
        <w:t xml:space="preserve">администрацией Гагинского муниципального </w:t>
      </w:r>
      <w:r w:rsidR="00EF7726" w:rsidRPr="00BA2505">
        <w:rPr>
          <w:rFonts w:ascii="Arial" w:hAnsi="Arial" w:cs="Arial"/>
          <w:sz w:val="24"/>
          <w:szCs w:val="24"/>
        </w:rPr>
        <w:t>округа</w:t>
      </w:r>
      <w:r w:rsidR="00BC4CC0" w:rsidRPr="00BA2505">
        <w:rPr>
          <w:rFonts w:ascii="Arial" w:hAnsi="Arial" w:cs="Arial"/>
          <w:sz w:val="24"/>
          <w:szCs w:val="24"/>
        </w:rPr>
        <w:t xml:space="preserve"> Нижегородской области</w:t>
      </w:r>
      <w:r w:rsidRPr="00BA2505">
        <w:rPr>
          <w:rFonts w:ascii="Arial" w:hAnsi="Arial" w:cs="Arial"/>
          <w:sz w:val="24"/>
          <w:szCs w:val="24"/>
        </w:rPr>
        <w:t xml:space="preserve"> (далее –</w:t>
      </w:r>
      <w:r w:rsidR="00BC4CC0" w:rsidRPr="00BA2505">
        <w:rPr>
          <w:rFonts w:ascii="Arial" w:hAnsi="Arial" w:cs="Arial"/>
          <w:sz w:val="24"/>
          <w:szCs w:val="24"/>
        </w:rPr>
        <w:t xml:space="preserve"> </w:t>
      </w:r>
      <w:r w:rsidRPr="00BA2505">
        <w:rPr>
          <w:rFonts w:ascii="Arial" w:hAnsi="Arial" w:cs="Arial"/>
          <w:i/>
          <w:sz w:val="24"/>
          <w:szCs w:val="24"/>
        </w:rPr>
        <w:t>администрация</w:t>
      </w:r>
      <w:r w:rsidRPr="00BA2505">
        <w:rPr>
          <w:rFonts w:ascii="Arial" w:hAnsi="Arial" w:cs="Arial"/>
          <w:sz w:val="24"/>
          <w:szCs w:val="24"/>
        </w:rPr>
        <w:t>).</w:t>
      </w:r>
    </w:p>
    <w:p w:rsidR="00BA5B0B" w:rsidRPr="00BA2505" w:rsidRDefault="00BA5B0B" w:rsidP="00BA5B0B">
      <w:pPr>
        <w:spacing w:after="0" w:line="240" w:lineRule="auto"/>
        <w:ind w:firstLine="709"/>
        <w:contextualSpacing/>
        <w:jc w:val="both"/>
        <w:rPr>
          <w:rFonts w:ascii="Arial" w:hAnsi="Arial" w:cs="Arial"/>
          <w:sz w:val="24"/>
          <w:szCs w:val="24"/>
        </w:rPr>
      </w:pPr>
      <w:r w:rsidRPr="00BA2505">
        <w:rPr>
          <w:rFonts w:ascii="Arial" w:hAnsi="Arial" w:cs="Arial"/>
          <w:sz w:val="24"/>
          <w:szCs w:val="24"/>
        </w:rPr>
        <w:t>4.Должностным лицом</w:t>
      </w:r>
      <w:r w:rsidRPr="00BA2505">
        <w:rPr>
          <w:rFonts w:ascii="Arial" w:hAnsi="Arial" w:cs="Arial"/>
          <w:i/>
          <w:sz w:val="24"/>
          <w:szCs w:val="24"/>
        </w:rPr>
        <w:t xml:space="preserve"> администрации</w:t>
      </w:r>
      <w:r w:rsidRPr="00BA2505">
        <w:rPr>
          <w:rFonts w:ascii="Arial" w:hAnsi="Arial" w:cs="Arial"/>
          <w:sz w:val="24"/>
          <w:szCs w:val="24"/>
        </w:rPr>
        <w:t>, уполномоченным осуществлять муниципальный контроль от имени</w:t>
      </w:r>
      <w:r w:rsidRPr="00BA2505">
        <w:rPr>
          <w:rFonts w:ascii="Arial" w:hAnsi="Arial" w:cs="Arial"/>
          <w:i/>
          <w:sz w:val="24"/>
          <w:szCs w:val="24"/>
        </w:rPr>
        <w:t xml:space="preserve"> администрации</w:t>
      </w:r>
      <w:r w:rsidRPr="00BA2505">
        <w:rPr>
          <w:rFonts w:ascii="Arial" w:hAnsi="Arial" w:cs="Arial"/>
          <w:sz w:val="24"/>
          <w:szCs w:val="24"/>
        </w:rPr>
        <w:t xml:space="preserve">, является </w:t>
      </w:r>
      <w:r w:rsidR="005B38A2" w:rsidRPr="00BA2505">
        <w:rPr>
          <w:rFonts w:ascii="Arial" w:hAnsi="Arial" w:cs="Arial"/>
          <w:sz w:val="24"/>
          <w:szCs w:val="24"/>
        </w:rPr>
        <w:t>уполномоченное главой местного самоуправления Гагинского муниципального округа Нижегородской области должностное лицо, в должностные обязанности которого входит осуществление муниципального контроля</w:t>
      </w:r>
      <w:r w:rsidRPr="00BA2505">
        <w:rPr>
          <w:rFonts w:ascii="Arial" w:hAnsi="Arial" w:cs="Arial"/>
          <w:sz w:val="24"/>
          <w:szCs w:val="24"/>
        </w:rPr>
        <w:t xml:space="preserve"> на автомобильном транспорте, городском наземном электрическом транспорте и в дорожном хозяйстве (далее – Инспектор).</w:t>
      </w:r>
    </w:p>
    <w:p w:rsidR="007519ED" w:rsidRPr="00BA2505" w:rsidRDefault="00BD0ABD" w:rsidP="00BD0ABD">
      <w:pPr>
        <w:spacing w:after="0" w:line="240" w:lineRule="auto"/>
        <w:ind w:firstLine="709"/>
        <w:jc w:val="both"/>
        <w:rPr>
          <w:rFonts w:ascii="Arial" w:hAnsi="Arial" w:cs="Arial"/>
          <w:sz w:val="24"/>
          <w:szCs w:val="24"/>
        </w:rPr>
      </w:pPr>
      <w:r w:rsidRPr="00BA2505">
        <w:rPr>
          <w:rFonts w:ascii="Arial" w:hAnsi="Arial" w:cs="Arial"/>
          <w:sz w:val="24"/>
          <w:szCs w:val="24"/>
        </w:rPr>
        <w:lastRenderedPageBreak/>
        <w:t>Должностным лицом</w:t>
      </w:r>
      <w:r w:rsidR="007519ED" w:rsidRPr="00BA2505">
        <w:rPr>
          <w:rFonts w:ascii="Arial" w:hAnsi="Arial" w:cs="Arial"/>
          <w:sz w:val="24"/>
          <w:szCs w:val="24"/>
        </w:rPr>
        <w:t xml:space="preserve"> </w:t>
      </w:r>
      <w:r w:rsidR="007519ED" w:rsidRPr="00BA2505">
        <w:rPr>
          <w:rFonts w:ascii="Arial" w:hAnsi="Arial" w:cs="Arial"/>
          <w:i/>
          <w:sz w:val="24"/>
          <w:szCs w:val="24"/>
        </w:rPr>
        <w:t>администрации</w:t>
      </w:r>
      <w:r w:rsidRPr="00BA2505">
        <w:rPr>
          <w:rFonts w:ascii="Arial" w:hAnsi="Arial" w:cs="Arial"/>
          <w:sz w:val="24"/>
          <w:szCs w:val="24"/>
        </w:rPr>
        <w:t>, уполномоченным</w:t>
      </w:r>
      <w:r w:rsidR="007519ED" w:rsidRPr="00BA2505">
        <w:rPr>
          <w:rFonts w:ascii="Arial" w:hAnsi="Arial" w:cs="Arial"/>
          <w:sz w:val="24"/>
          <w:szCs w:val="24"/>
        </w:rPr>
        <w:t xml:space="preserve"> на принятие решения о проведении контрольны</w:t>
      </w:r>
      <w:r w:rsidR="00BC4CC0" w:rsidRPr="00BA2505">
        <w:rPr>
          <w:rFonts w:ascii="Arial" w:hAnsi="Arial" w:cs="Arial"/>
          <w:sz w:val="24"/>
          <w:szCs w:val="24"/>
        </w:rPr>
        <w:t>х (надзорных) мероприятий, являе</w:t>
      </w:r>
      <w:r w:rsidR="007519ED" w:rsidRPr="00BA2505">
        <w:rPr>
          <w:rFonts w:ascii="Arial" w:hAnsi="Arial" w:cs="Arial"/>
          <w:sz w:val="24"/>
          <w:szCs w:val="24"/>
        </w:rPr>
        <w:t>тся</w:t>
      </w:r>
      <w:r w:rsidR="007519ED" w:rsidRPr="00BA2505">
        <w:rPr>
          <w:rFonts w:ascii="Arial" w:hAnsi="Arial" w:cs="Arial"/>
          <w:i/>
          <w:sz w:val="24"/>
          <w:szCs w:val="24"/>
        </w:rPr>
        <w:t xml:space="preserve"> </w:t>
      </w:r>
      <w:r w:rsidR="00BC4CC0" w:rsidRPr="00BA2505">
        <w:rPr>
          <w:rFonts w:ascii="Arial" w:hAnsi="Arial" w:cs="Arial"/>
          <w:i/>
          <w:sz w:val="24"/>
          <w:szCs w:val="24"/>
        </w:rPr>
        <w:t>глава местного самоуправления</w:t>
      </w:r>
      <w:r w:rsidR="00165F1B" w:rsidRPr="00BA2505">
        <w:rPr>
          <w:rFonts w:ascii="Arial" w:hAnsi="Arial" w:cs="Arial"/>
          <w:i/>
          <w:sz w:val="24"/>
          <w:szCs w:val="24"/>
        </w:rPr>
        <w:t>.</w:t>
      </w:r>
    </w:p>
    <w:p w:rsidR="00BA5B0B" w:rsidRPr="00BA2505" w:rsidRDefault="00BA5B0B" w:rsidP="00BA5B0B">
      <w:pPr>
        <w:spacing w:after="0" w:line="240" w:lineRule="auto"/>
        <w:ind w:firstLine="709"/>
        <w:contextualSpacing/>
        <w:jc w:val="both"/>
        <w:rPr>
          <w:rFonts w:ascii="Arial" w:hAnsi="Arial" w:cs="Arial"/>
          <w:sz w:val="24"/>
          <w:szCs w:val="24"/>
        </w:rPr>
      </w:pPr>
      <w:r w:rsidRPr="00BA2505">
        <w:rPr>
          <w:rFonts w:ascii="Arial" w:hAnsi="Arial" w:cs="Arial"/>
          <w:sz w:val="24"/>
          <w:szCs w:val="24"/>
        </w:rPr>
        <w:t>5.Инспектор, при осуществлении вида муниципального контроля, обязан:</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1) соблюдать законодательство Российской Федерации, права и законные интересы контролируемых лиц;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w:t>
      </w:r>
      <w:proofErr w:type="gramStart"/>
      <w:r w:rsidRPr="00BA2505">
        <w:rPr>
          <w:rFonts w:ascii="Arial" w:hAnsi="Arial" w:cs="Arial"/>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roofErr w:type="gramEnd"/>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w:t>
      </w:r>
      <w:proofErr w:type="gramStart"/>
      <w:r w:rsidRPr="00BA2505">
        <w:rPr>
          <w:rFonts w:ascii="Arial" w:hAnsi="Arial" w:cs="Arial"/>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roofErr w:type="gramEnd"/>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w:t>
      </w:r>
      <w:proofErr w:type="gramStart"/>
      <w:r w:rsidRPr="00BA2505">
        <w:rPr>
          <w:rFonts w:ascii="Arial" w:hAnsi="Arial" w:cs="Arial"/>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r w:rsidRPr="00BA2505">
        <w:rPr>
          <w:rFonts w:ascii="Arial" w:hAnsi="Arial" w:cs="Arial"/>
        </w:rPr>
        <w:t xml:space="preserve">) и в случаях, предусмотренных Законом о контроле, осуществлять консультирование;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Законом о контроле;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10) доказывать обоснованность своих действий при их обжаловании в порядке, установленном законодательством Российской Федерации;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lastRenderedPageBreak/>
        <w:t xml:space="preserve">  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7) обращаться в соответствии с Федеральным </w:t>
      </w:r>
      <w:hyperlink r:id="rId6" w:history="1">
        <w:r w:rsidRPr="00BA2505">
          <w:rPr>
            <w:rStyle w:val="ab"/>
            <w:rFonts w:ascii="Arial" w:hAnsi="Arial" w:cs="Arial"/>
          </w:rPr>
          <w:t>законом</w:t>
        </w:r>
      </w:hyperlink>
      <w:r w:rsidRPr="00BA2505">
        <w:rPr>
          <w:rFonts w:ascii="Arial" w:hAnsi="Arial" w:cs="Arial"/>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 </w:t>
      </w:r>
    </w:p>
    <w:p w:rsidR="00BA5B0B" w:rsidRPr="00BA2505" w:rsidRDefault="00BA5B0B" w:rsidP="00BA5B0B">
      <w:pPr>
        <w:pStyle w:val="aa"/>
        <w:spacing w:before="0" w:beforeAutospacing="0" w:after="0" w:afterAutospacing="0"/>
        <w:ind w:firstLine="415"/>
        <w:jc w:val="both"/>
        <w:rPr>
          <w:rFonts w:ascii="Arial" w:hAnsi="Arial" w:cs="Arial"/>
        </w:rPr>
      </w:pPr>
      <w:r w:rsidRPr="00BA2505">
        <w:rPr>
          <w:rFonts w:ascii="Arial" w:hAnsi="Arial" w:cs="Arial"/>
        </w:rPr>
        <w:t xml:space="preserve">   8) совершать иные действия, предусмотренные федеральными законами о видах контроля, положением о виде контроля. </w:t>
      </w:r>
    </w:p>
    <w:p w:rsidR="00165F1B" w:rsidRPr="00BA2505" w:rsidRDefault="00C726C6" w:rsidP="00BD0ABD">
      <w:pPr>
        <w:spacing w:after="0" w:line="240" w:lineRule="auto"/>
        <w:ind w:firstLine="709"/>
        <w:contextualSpacing/>
        <w:jc w:val="both"/>
        <w:rPr>
          <w:rFonts w:ascii="Arial" w:hAnsi="Arial" w:cs="Arial"/>
          <w:sz w:val="24"/>
          <w:szCs w:val="24"/>
        </w:rPr>
      </w:pPr>
      <w:r w:rsidRPr="00BA2505">
        <w:rPr>
          <w:rFonts w:ascii="Arial" w:hAnsi="Arial" w:cs="Arial"/>
          <w:sz w:val="24"/>
          <w:szCs w:val="24"/>
        </w:rPr>
        <w:t>6</w:t>
      </w:r>
      <w:r w:rsidR="00D614C3" w:rsidRPr="00BA2505">
        <w:rPr>
          <w:rFonts w:ascii="Arial" w:hAnsi="Arial" w:cs="Arial"/>
          <w:sz w:val="24"/>
          <w:szCs w:val="24"/>
        </w:rPr>
        <w:t>.</w:t>
      </w:r>
      <w:r w:rsidR="00165F1B" w:rsidRPr="00BA2505">
        <w:rPr>
          <w:rFonts w:ascii="Arial" w:hAnsi="Arial" w:cs="Arial"/>
          <w:i/>
          <w:sz w:val="24"/>
          <w:szCs w:val="24"/>
        </w:rPr>
        <w:t>Вид муниципального контроля</w:t>
      </w:r>
      <w:r w:rsidR="00D614C3" w:rsidRPr="00BA2505">
        <w:rPr>
          <w:rFonts w:ascii="Arial" w:hAnsi="Arial" w:cs="Arial"/>
          <w:sz w:val="24"/>
          <w:szCs w:val="24"/>
        </w:rPr>
        <w:t xml:space="preserve"> осуществляется </w:t>
      </w:r>
      <w:r w:rsidR="00D614C3" w:rsidRPr="00BA2505">
        <w:rPr>
          <w:rFonts w:ascii="Arial" w:hAnsi="Arial" w:cs="Arial"/>
          <w:i/>
          <w:sz w:val="24"/>
          <w:szCs w:val="24"/>
        </w:rPr>
        <w:t>в отношении граждан,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w:t>
      </w:r>
      <w:r w:rsidR="00BC4CC0" w:rsidRPr="00BA2505">
        <w:rPr>
          <w:rFonts w:ascii="Arial" w:hAnsi="Arial" w:cs="Arial"/>
          <w:i/>
          <w:sz w:val="24"/>
          <w:szCs w:val="24"/>
        </w:rPr>
        <w:t xml:space="preserve"> </w:t>
      </w:r>
      <w:r w:rsidR="00D614C3" w:rsidRPr="00BA2505">
        <w:rPr>
          <w:rFonts w:ascii="Arial" w:hAnsi="Arial" w:cs="Arial"/>
          <w:sz w:val="24"/>
          <w:szCs w:val="24"/>
        </w:rPr>
        <w:t>(далее - контролируемые лица).</w:t>
      </w:r>
    </w:p>
    <w:p w:rsidR="00232B37" w:rsidRPr="00BA2505" w:rsidRDefault="00232B37" w:rsidP="00232B37">
      <w:pPr>
        <w:pStyle w:val="aa"/>
        <w:spacing w:before="0" w:beforeAutospacing="0" w:after="0" w:afterAutospacing="0"/>
        <w:ind w:firstLine="415"/>
        <w:jc w:val="both"/>
        <w:rPr>
          <w:rFonts w:ascii="Arial" w:hAnsi="Arial" w:cs="Arial"/>
        </w:rPr>
      </w:pPr>
      <w:r w:rsidRPr="00BA2505">
        <w:rPr>
          <w:rFonts w:ascii="Arial" w:hAnsi="Arial" w:cs="Arial"/>
        </w:rPr>
        <w:t xml:space="preserve">    6.1.Контролируемое лицо при осуществлении муниципального контроля имеет право:</w:t>
      </w:r>
    </w:p>
    <w:p w:rsidR="00232B37" w:rsidRPr="00BA2505" w:rsidRDefault="00232B37" w:rsidP="00232B37">
      <w:pPr>
        <w:pStyle w:val="aa"/>
        <w:spacing w:before="0" w:beforeAutospacing="0" w:after="0" w:afterAutospacing="0"/>
        <w:ind w:firstLine="709"/>
        <w:jc w:val="both"/>
        <w:rPr>
          <w:rFonts w:ascii="Arial" w:hAnsi="Arial" w:cs="Arial"/>
        </w:rPr>
      </w:pPr>
      <w:r w:rsidRPr="00BA2505">
        <w:rPr>
          <w:rFonts w:ascii="Arial" w:hAnsi="Arial" w:cs="Arial"/>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 </w:t>
      </w:r>
    </w:p>
    <w:p w:rsidR="00232B37" w:rsidRPr="00BA2505" w:rsidRDefault="00232B37" w:rsidP="00232B37">
      <w:pPr>
        <w:pStyle w:val="aa"/>
        <w:spacing w:before="0" w:beforeAutospacing="0" w:after="0" w:afterAutospacing="0"/>
        <w:ind w:firstLine="709"/>
        <w:jc w:val="both"/>
        <w:rPr>
          <w:rFonts w:ascii="Arial" w:hAnsi="Arial" w:cs="Arial"/>
        </w:rPr>
      </w:pPr>
      <w:r w:rsidRPr="00BA2505">
        <w:rPr>
          <w:rFonts w:ascii="Arial" w:hAnsi="Arial" w:cs="Arial"/>
        </w:rPr>
        <w:t xml:space="preserve">2) получать от контрольного (надзорного) органа, его должностных лиц информацию, которая относится к предмету профилактического мероприятия, </w:t>
      </w:r>
      <w:r w:rsidRPr="00BA2505">
        <w:rPr>
          <w:rFonts w:ascii="Arial" w:hAnsi="Arial" w:cs="Arial"/>
        </w:rPr>
        <w:lastRenderedPageBreak/>
        <w:t xml:space="preserve">контрольного (надзорного) мероприятия и предоставление которой предусмотрено федеральными законами; </w:t>
      </w:r>
    </w:p>
    <w:p w:rsidR="00232B37" w:rsidRPr="00BA2505" w:rsidRDefault="00232B37" w:rsidP="00232B37">
      <w:pPr>
        <w:pStyle w:val="aa"/>
        <w:spacing w:before="0" w:beforeAutospacing="0" w:after="0" w:afterAutospacing="0"/>
        <w:ind w:firstLine="709"/>
        <w:jc w:val="both"/>
        <w:rPr>
          <w:rFonts w:ascii="Arial" w:hAnsi="Arial" w:cs="Arial"/>
        </w:rPr>
      </w:pPr>
      <w:proofErr w:type="gramStart"/>
      <w:r w:rsidRPr="00BA2505">
        <w:rPr>
          <w:rFonts w:ascii="Arial" w:hAnsi="Arial" w:cs="Arial"/>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rsidRPr="00BA2505">
        <w:rPr>
          <w:rFonts w:ascii="Arial" w:hAnsi="Arial" w:cs="Arial"/>
        </w:rPr>
        <w:t xml:space="preserve">, составляющих охраняемую законом тайну; </w:t>
      </w:r>
    </w:p>
    <w:p w:rsidR="00232B37" w:rsidRPr="00BA2505" w:rsidRDefault="00232B37" w:rsidP="00232B37">
      <w:pPr>
        <w:pStyle w:val="aa"/>
        <w:spacing w:before="0" w:beforeAutospacing="0" w:after="0" w:afterAutospacing="0"/>
        <w:ind w:firstLine="709"/>
        <w:jc w:val="both"/>
        <w:rPr>
          <w:rFonts w:ascii="Arial" w:hAnsi="Arial" w:cs="Arial"/>
        </w:rPr>
      </w:pPr>
      <w:r w:rsidRPr="00BA2505">
        <w:rPr>
          <w:rFonts w:ascii="Arial" w:hAnsi="Arial" w:cs="Arial"/>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232B37" w:rsidRPr="00BA2505" w:rsidRDefault="00232B37" w:rsidP="00232B37">
      <w:pPr>
        <w:pStyle w:val="aa"/>
        <w:spacing w:before="0" w:beforeAutospacing="0" w:after="0" w:afterAutospacing="0"/>
        <w:ind w:firstLine="709"/>
        <w:jc w:val="both"/>
        <w:rPr>
          <w:rFonts w:ascii="Arial" w:hAnsi="Arial" w:cs="Arial"/>
        </w:rPr>
      </w:pPr>
      <w:r w:rsidRPr="00BA2505">
        <w:rPr>
          <w:rFonts w:ascii="Arial" w:hAnsi="Arial" w:cs="Arial"/>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 и настоящим положением; </w:t>
      </w:r>
    </w:p>
    <w:p w:rsidR="00232B37" w:rsidRPr="00BA2505" w:rsidRDefault="00232B37" w:rsidP="00232B37">
      <w:pPr>
        <w:pStyle w:val="aa"/>
        <w:spacing w:before="0" w:beforeAutospacing="0" w:after="0" w:afterAutospacing="0"/>
        <w:ind w:firstLine="709"/>
        <w:jc w:val="both"/>
        <w:rPr>
          <w:rFonts w:ascii="Arial" w:hAnsi="Arial" w:cs="Arial"/>
        </w:rPr>
      </w:pPr>
      <w:r w:rsidRPr="00BA2505">
        <w:rPr>
          <w:rFonts w:ascii="Arial" w:hAnsi="Arial" w:cs="Arial"/>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 </w:t>
      </w:r>
    </w:p>
    <w:p w:rsidR="00232B37" w:rsidRPr="00BA2505" w:rsidRDefault="00232B37" w:rsidP="00232B37">
      <w:pPr>
        <w:pStyle w:val="aa"/>
        <w:spacing w:before="0" w:beforeAutospacing="0" w:after="0" w:afterAutospacing="0"/>
        <w:ind w:firstLine="709"/>
        <w:jc w:val="both"/>
        <w:rPr>
          <w:rFonts w:ascii="Arial" w:hAnsi="Arial" w:cs="Arial"/>
        </w:rPr>
      </w:pPr>
      <w:proofErr w:type="gramStart"/>
      <w:r w:rsidRPr="00BA2505">
        <w:rPr>
          <w:rFonts w:ascii="Arial" w:hAnsi="Arial" w:cs="Arial"/>
        </w:rP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rsidRPr="00BA2505">
        <w:rPr>
          <w:rFonts w:ascii="Arial" w:hAnsi="Arial" w:cs="Arial"/>
        </w:rPr>
        <w:t>, отсутствует либо нанесен некорректным образом, за исключением случаев, если до начала проведения контрольного (</w:t>
      </w:r>
      <w:proofErr w:type="gramStart"/>
      <w:r w:rsidRPr="00BA2505">
        <w:rPr>
          <w:rFonts w:ascii="Arial" w:hAnsi="Arial" w:cs="Arial"/>
        </w:rPr>
        <w:t xml:space="preserve">надзорного) </w:t>
      </w:r>
      <w:proofErr w:type="gramEnd"/>
      <w:r w:rsidRPr="00BA2505">
        <w:rPr>
          <w:rFonts w:ascii="Arial" w:hAnsi="Arial" w:cs="Arial"/>
        </w:rPr>
        <w:t>мероприятия не требуется принятия решения о его проведении;</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8) на возмещение вреда, причинённого при осуществлении муниципального контроля, в порядке, установленном законодательством Российской Федерации;</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9) представлять возражения в отношении предостережения о недопустимости нарушения обязательных требований в порядке, установленном законодательством Российской Федерации и настоящим положением;</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10) отказаться от проведения профилактического визита, за исключением случаев проведения обязательного профилактического визита. Отказ от проведения необязательного профилактического визита не может служить основанием для проведения внеплановой проверки или иного контрольного мероприятия при отсутствии иных, предусмотренных законом, оснований;</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11) ходатайствовать об отсрочке исполнения предписания об устранении выявленных нарушений обязательных требований на срок до шести месяцев при наличии объективных обстоятельств, вследствие которых исполнение решения невозможно в установленные сроки;</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12) фиксировать ход проведения контрольного (надзорного) мероприятия (видео-, аудиозапись, фотосъёмка), если это не создаёт препятствий для его проведения;</w:t>
      </w:r>
    </w:p>
    <w:p w:rsidR="00232B37" w:rsidRPr="00BA2505" w:rsidRDefault="00232B37" w:rsidP="00232B37">
      <w:pPr>
        <w:shd w:val="clear" w:color="auto" w:fill="FFFFFF"/>
        <w:spacing w:after="0" w:line="240" w:lineRule="auto"/>
        <w:jc w:val="both"/>
        <w:textAlignment w:val="baseline"/>
        <w:rPr>
          <w:rFonts w:ascii="Arial" w:eastAsia="Times New Roman" w:hAnsi="Arial" w:cs="Arial"/>
          <w:sz w:val="24"/>
          <w:szCs w:val="24"/>
        </w:rPr>
      </w:pPr>
      <w:r w:rsidRPr="00BA2505">
        <w:rPr>
          <w:rFonts w:ascii="Arial" w:eastAsia="Times New Roman" w:hAnsi="Arial" w:cs="Arial"/>
          <w:sz w:val="24"/>
          <w:szCs w:val="24"/>
        </w:rPr>
        <w:t xml:space="preserve">          13) на осуществление иных прав, предусмотренных Законом о контроле и иными нормативными правовыми актами Российской Федерации.</w:t>
      </w:r>
    </w:p>
    <w:p w:rsidR="007A56E7" w:rsidRPr="00BA2505" w:rsidRDefault="00C726C6" w:rsidP="007A56E7">
      <w:pPr>
        <w:ind w:firstLine="709"/>
        <w:contextualSpacing/>
        <w:jc w:val="both"/>
        <w:rPr>
          <w:rFonts w:ascii="Arial" w:hAnsi="Arial" w:cs="Arial"/>
          <w:sz w:val="24"/>
          <w:szCs w:val="24"/>
        </w:rPr>
      </w:pPr>
      <w:r w:rsidRPr="00BA2505">
        <w:rPr>
          <w:rFonts w:ascii="Arial" w:hAnsi="Arial" w:cs="Arial"/>
          <w:sz w:val="24"/>
          <w:szCs w:val="24"/>
        </w:rPr>
        <w:t>7</w:t>
      </w:r>
      <w:r w:rsidR="00BD0ABD" w:rsidRPr="00BA2505">
        <w:rPr>
          <w:rFonts w:ascii="Arial" w:hAnsi="Arial" w:cs="Arial"/>
          <w:sz w:val="24"/>
          <w:szCs w:val="24"/>
        </w:rPr>
        <w:t>.</w:t>
      </w:r>
      <w:r w:rsidR="00D614C3" w:rsidRPr="00BA2505">
        <w:rPr>
          <w:rFonts w:ascii="Arial" w:hAnsi="Arial" w:cs="Arial"/>
          <w:sz w:val="24"/>
          <w:szCs w:val="24"/>
        </w:rPr>
        <w:t xml:space="preserve">Объектами </w:t>
      </w:r>
      <w:r w:rsidR="00D62B81" w:rsidRPr="00BA2505">
        <w:rPr>
          <w:rFonts w:ascii="Arial" w:hAnsi="Arial" w:cs="Arial"/>
          <w:sz w:val="24"/>
          <w:szCs w:val="24"/>
        </w:rPr>
        <w:t>муниципального контроля</w:t>
      </w:r>
      <w:r w:rsidR="00EE7BE8" w:rsidRPr="00BA2505">
        <w:rPr>
          <w:rFonts w:ascii="Arial" w:hAnsi="Arial" w:cs="Arial"/>
          <w:sz w:val="24"/>
          <w:szCs w:val="24"/>
        </w:rPr>
        <w:t xml:space="preserve"> являются</w:t>
      </w:r>
      <w:r w:rsidR="007A56E7" w:rsidRPr="00BA2505">
        <w:rPr>
          <w:rFonts w:ascii="Arial" w:hAnsi="Arial" w:cs="Arial"/>
          <w:sz w:val="24"/>
          <w:szCs w:val="24"/>
        </w:rPr>
        <w:t>:</w:t>
      </w:r>
      <w:r w:rsidR="00EE7BE8" w:rsidRPr="00BA2505">
        <w:rPr>
          <w:rFonts w:ascii="Arial" w:hAnsi="Arial" w:cs="Arial"/>
          <w:sz w:val="24"/>
          <w:szCs w:val="24"/>
        </w:rPr>
        <w:t xml:space="preserve"> </w:t>
      </w:r>
    </w:p>
    <w:p w:rsidR="007A56E7" w:rsidRPr="00BA2505" w:rsidRDefault="007A56E7" w:rsidP="007A56E7">
      <w:pPr>
        <w:ind w:firstLine="709"/>
        <w:contextualSpacing/>
        <w:jc w:val="both"/>
        <w:rPr>
          <w:rFonts w:ascii="Arial" w:hAnsi="Arial" w:cs="Arial"/>
          <w:i/>
          <w:sz w:val="24"/>
          <w:szCs w:val="24"/>
        </w:rPr>
      </w:pPr>
      <w:r w:rsidRPr="00BA2505">
        <w:rPr>
          <w:rFonts w:ascii="Arial" w:hAnsi="Arial" w:cs="Arial"/>
          <w:i/>
          <w:sz w:val="24"/>
          <w:szCs w:val="24"/>
        </w:rPr>
        <w:lastRenderedPageBreak/>
        <w:t xml:space="preserve">1) деятельность, действия (бездействие) контролируемых лиц, связанные с соблюдением </w:t>
      </w:r>
      <w:r w:rsidR="0050201C" w:rsidRPr="00BA2505">
        <w:rPr>
          <w:rFonts w:ascii="Arial" w:hAnsi="Arial" w:cs="Arial"/>
          <w:i/>
          <w:sz w:val="24"/>
          <w:szCs w:val="24"/>
        </w:rPr>
        <w:t>обязательных требований</w:t>
      </w:r>
      <w:r w:rsidRPr="00BA2505">
        <w:rPr>
          <w:rFonts w:ascii="Arial" w:hAnsi="Arial" w:cs="Arial"/>
          <w:i/>
          <w:sz w:val="24"/>
          <w:szCs w:val="24"/>
        </w:rPr>
        <w:t xml:space="preserve"> </w:t>
      </w:r>
      <w:r w:rsidR="0050201C" w:rsidRPr="00BA2505">
        <w:rPr>
          <w:rFonts w:ascii="Arial" w:hAnsi="Arial" w:cs="Arial"/>
          <w:i/>
          <w:sz w:val="24"/>
          <w:szCs w:val="24"/>
        </w:rPr>
        <w:t xml:space="preserve">в области автомобильных дорог, сфере дорожной деятельности, </w:t>
      </w:r>
      <w:r w:rsidR="00C12E58" w:rsidRPr="00BA2505">
        <w:rPr>
          <w:rFonts w:ascii="Arial" w:hAnsi="Arial" w:cs="Arial"/>
          <w:i/>
          <w:sz w:val="24"/>
          <w:szCs w:val="24"/>
        </w:rPr>
        <w:t xml:space="preserve">сфере </w:t>
      </w:r>
      <w:r w:rsidR="0050201C" w:rsidRPr="00BA2505">
        <w:rPr>
          <w:rFonts w:ascii="Arial" w:hAnsi="Arial" w:cs="Arial"/>
          <w:i/>
          <w:sz w:val="24"/>
          <w:szCs w:val="24"/>
        </w:rPr>
        <w:t>перевозок по муниципальным маршрутам регулярных перев</w:t>
      </w:r>
      <w:r w:rsidR="00EF7726" w:rsidRPr="00BA2505">
        <w:rPr>
          <w:rFonts w:ascii="Arial" w:hAnsi="Arial" w:cs="Arial"/>
          <w:i/>
          <w:sz w:val="24"/>
          <w:szCs w:val="24"/>
        </w:rPr>
        <w:t>озок на территории муниципального образования</w:t>
      </w:r>
      <w:r w:rsidRPr="00BA2505">
        <w:rPr>
          <w:rFonts w:ascii="Arial" w:hAnsi="Arial" w:cs="Arial"/>
          <w:i/>
          <w:sz w:val="24"/>
          <w:szCs w:val="24"/>
        </w:rPr>
        <w:t>;</w:t>
      </w:r>
    </w:p>
    <w:p w:rsidR="0072423D" w:rsidRPr="00BA2505" w:rsidRDefault="007A56E7" w:rsidP="007A56E7">
      <w:pPr>
        <w:ind w:firstLine="709"/>
        <w:contextualSpacing/>
        <w:jc w:val="both"/>
        <w:rPr>
          <w:rFonts w:ascii="Arial" w:hAnsi="Arial" w:cs="Arial"/>
          <w:i/>
          <w:sz w:val="24"/>
          <w:szCs w:val="24"/>
        </w:rPr>
      </w:pPr>
      <w:r w:rsidRPr="00BA2505">
        <w:rPr>
          <w:rFonts w:ascii="Arial" w:hAnsi="Arial" w:cs="Arial"/>
          <w:i/>
          <w:sz w:val="24"/>
          <w:szCs w:val="24"/>
        </w:rPr>
        <w:t xml:space="preserve">2) </w:t>
      </w:r>
      <w:r w:rsidR="0050201C" w:rsidRPr="00BA2505">
        <w:rPr>
          <w:rFonts w:ascii="Arial" w:hAnsi="Arial" w:cs="Arial"/>
          <w:i/>
          <w:sz w:val="24"/>
          <w:szCs w:val="24"/>
        </w:rPr>
        <w:t>автомобильные дороги местного значения</w:t>
      </w:r>
      <w:r w:rsidR="00C12E58" w:rsidRPr="00BA2505">
        <w:rPr>
          <w:rFonts w:ascii="Arial" w:hAnsi="Arial" w:cs="Arial"/>
          <w:i/>
          <w:sz w:val="24"/>
          <w:szCs w:val="24"/>
        </w:rPr>
        <w:t>, объекты дорожного сервиса</w:t>
      </w:r>
      <w:r w:rsidRPr="00BA2505">
        <w:rPr>
          <w:rFonts w:ascii="Arial" w:hAnsi="Arial" w:cs="Arial"/>
          <w:i/>
          <w:sz w:val="24"/>
          <w:szCs w:val="24"/>
        </w:rPr>
        <w:t xml:space="preserve"> и другие объекты, к которым предъявляются обязательные требования (далее - объекты контроля)</w:t>
      </w:r>
      <w:r w:rsidR="00EE7BE8" w:rsidRPr="00BA2505">
        <w:rPr>
          <w:rFonts w:ascii="Arial" w:hAnsi="Arial" w:cs="Arial"/>
          <w:sz w:val="24"/>
          <w:szCs w:val="24"/>
        </w:rPr>
        <w:t>.</w:t>
      </w:r>
    </w:p>
    <w:p w:rsidR="00BA5B0B" w:rsidRPr="00BA2505" w:rsidRDefault="00BA5B0B" w:rsidP="00BA5B0B">
      <w:pPr>
        <w:spacing w:after="0"/>
        <w:ind w:firstLine="708"/>
        <w:jc w:val="both"/>
        <w:rPr>
          <w:rFonts w:ascii="Arial" w:hAnsi="Arial" w:cs="Arial"/>
          <w:sz w:val="24"/>
          <w:szCs w:val="24"/>
        </w:rPr>
      </w:pPr>
      <w:r w:rsidRPr="00BA2505">
        <w:rPr>
          <w:rFonts w:ascii="Arial" w:hAnsi="Arial" w:cs="Arial"/>
          <w:sz w:val="24"/>
          <w:szCs w:val="24"/>
        </w:rPr>
        <w:t>8.</w:t>
      </w:r>
      <w:r w:rsidRPr="00BA2505">
        <w:rPr>
          <w:rFonts w:ascii="Arial" w:hAnsi="Arial" w:cs="Arial"/>
          <w:i/>
          <w:sz w:val="24"/>
          <w:szCs w:val="24"/>
        </w:rPr>
        <w:t>Администрация</w:t>
      </w:r>
      <w:r w:rsidRPr="00BA2505">
        <w:rPr>
          <w:rFonts w:ascii="Arial" w:hAnsi="Arial" w:cs="Arial"/>
          <w:sz w:val="24"/>
          <w:szCs w:val="24"/>
        </w:rPr>
        <w:t xml:space="preserve"> осуществляет учет объектов муниципального контроля. </w:t>
      </w:r>
      <w:r w:rsidRPr="00BA2505">
        <w:rPr>
          <w:rFonts w:ascii="Arial" w:hAnsi="Arial" w:cs="Arial"/>
          <w:i/>
          <w:sz w:val="24"/>
          <w:szCs w:val="24"/>
          <w:shd w:val="clear" w:color="auto" w:fill="FFFFFF"/>
        </w:rPr>
        <w:t>Администрация</w:t>
      </w:r>
      <w:r w:rsidRPr="00BA2505">
        <w:rPr>
          <w:rFonts w:ascii="Arial" w:hAnsi="Arial" w:cs="Arial"/>
          <w:sz w:val="24"/>
          <w:szCs w:val="24"/>
          <w:shd w:val="clear" w:color="auto" w:fill="FFFFFF"/>
        </w:rPr>
        <w:t xml:space="preserve"> обеспечивает учет объектов контроля путем внесения сведений об объектах контроля в Единый реестр видов государственного контроля (надзора), регионального государственного контроля (надзора), муниципального контроля (далее – ЕРВК) и размещения на официальном сайте администрации в сети Интернет.</w:t>
      </w:r>
      <w:r w:rsidRPr="00BA2505">
        <w:rPr>
          <w:rFonts w:ascii="Arial" w:hAnsi="Arial" w:cs="Arial"/>
          <w:sz w:val="24"/>
          <w:szCs w:val="24"/>
        </w:rPr>
        <w:t xml:space="preserve"> </w:t>
      </w:r>
      <w:r w:rsidRPr="00BA2505">
        <w:rPr>
          <w:rFonts w:ascii="Arial" w:hAnsi="Arial" w:cs="Arial"/>
          <w:i/>
          <w:sz w:val="24"/>
          <w:szCs w:val="24"/>
        </w:rPr>
        <w:t xml:space="preserve">Администрация </w:t>
      </w:r>
      <w:r w:rsidRPr="00BA2505">
        <w:rPr>
          <w:rFonts w:ascii="Arial" w:hAnsi="Arial" w:cs="Arial"/>
          <w:sz w:val="24"/>
          <w:szCs w:val="24"/>
        </w:rPr>
        <w:t xml:space="preserve">обеспечивает актуальность сведений об объектах контроля в журнале учета объектов контроля. </w:t>
      </w:r>
    </w:p>
    <w:p w:rsidR="00BA5B0B" w:rsidRPr="00BA2505" w:rsidRDefault="00BA5B0B" w:rsidP="00BA5B0B">
      <w:pPr>
        <w:pStyle w:val="ConsPlusNormal"/>
        <w:ind w:firstLine="540"/>
        <w:contextualSpacing/>
        <w:jc w:val="both"/>
        <w:rPr>
          <w:rFonts w:ascii="Arial" w:hAnsi="Arial" w:cs="Arial"/>
          <w:sz w:val="24"/>
          <w:szCs w:val="24"/>
        </w:rPr>
      </w:pPr>
      <w:r w:rsidRPr="00BA2505">
        <w:rPr>
          <w:rFonts w:ascii="Arial" w:hAnsi="Arial" w:cs="Arial"/>
          <w:sz w:val="24"/>
          <w:szCs w:val="24"/>
        </w:rPr>
        <w:t xml:space="preserve">При сборе, обработке, анализе и учете сведений об объектах контроля для целей их учета </w:t>
      </w:r>
      <w:r w:rsidRPr="00BA2505">
        <w:rPr>
          <w:rFonts w:ascii="Arial" w:hAnsi="Arial" w:cs="Arial"/>
          <w:i/>
          <w:sz w:val="24"/>
          <w:szCs w:val="24"/>
        </w:rPr>
        <w:t>администрация</w:t>
      </w:r>
      <w:r w:rsidRPr="00BA2505">
        <w:rPr>
          <w:rFonts w:ascii="Arial" w:hAnsi="Arial" w:cs="Arial"/>
          <w:sz w:val="24"/>
          <w:szCs w:val="24"/>
        </w:rPr>
        <w:t xml:space="preserve">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A5B0B" w:rsidRPr="00BA2505" w:rsidRDefault="00BA5B0B" w:rsidP="00BA5B0B">
      <w:pPr>
        <w:pStyle w:val="ConsPlusNormal"/>
        <w:ind w:firstLine="540"/>
        <w:contextualSpacing/>
        <w:jc w:val="both"/>
        <w:rPr>
          <w:rFonts w:ascii="Arial" w:hAnsi="Arial" w:cs="Arial"/>
          <w:sz w:val="24"/>
          <w:szCs w:val="24"/>
        </w:rPr>
      </w:pPr>
      <w:r w:rsidRPr="00BA2505">
        <w:rPr>
          <w:rFonts w:ascii="Arial" w:hAnsi="Arial" w:cs="Arial"/>
          <w:sz w:val="24"/>
          <w:szCs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BA2505">
        <w:rPr>
          <w:rFonts w:ascii="Arial" w:hAnsi="Arial" w:cs="Arial"/>
          <w:sz w:val="24"/>
          <w:szCs w:val="24"/>
        </w:rPr>
        <w:t>также</w:t>
      </w:r>
      <w:proofErr w:type="gramEnd"/>
      <w:r w:rsidRPr="00BA2505">
        <w:rPr>
          <w:rFonts w:ascii="Arial" w:hAnsi="Arial" w:cs="Arial"/>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BA5B0B" w:rsidRPr="00BA2505" w:rsidRDefault="00BA5B0B" w:rsidP="00BA5B0B">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9.К отношениям, связанным с осуществлением </w:t>
      </w:r>
      <w:r w:rsidRPr="00BA2505">
        <w:rPr>
          <w:rFonts w:ascii="Arial" w:hAnsi="Arial" w:cs="Arial"/>
          <w:i/>
          <w:sz w:val="24"/>
          <w:szCs w:val="24"/>
        </w:rPr>
        <w:t>вида муниципального контроля</w:t>
      </w:r>
      <w:r w:rsidRPr="00BA2505">
        <w:rPr>
          <w:rFonts w:ascii="Arial" w:hAnsi="Arial" w:cs="Arial"/>
          <w:sz w:val="24"/>
          <w:szCs w:val="24"/>
        </w:rPr>
        <w:t>, организацией и проведением профилактических мероприятий, контрольных (надзорных) мероприятий применяются положения Закона о контроле.</w:t>
      </w:r>
    </w:p>
    <w:p w:rsidR="00BA5B0B" w:rsidRPr="00BA2505" w:rsidRDefault="00BA5B0B" w:rsidP="00BA5B0B">
      <w:pPr>
        <w:pStyle w:val="aa"/>
        <w:spacing w:before="0" w:beforeAutospacing="0" w:after="0" w:afterAutospacing="0"/>
        <w:ind w:firstLine="414"/>
        <w:jc w:val="both"/>
        <w:rPr>
          <w:rFonts w:ascii="Arial" w:hAnsi="Arial" w:cs="Arial"/>
        </w:rPr>
      </w:pPr>
      <w:r w:rsidRPr="00BA2505">
        <w:rPr>
          <w:rFonts w:ascii="Arial" w:hAnsi="Arial" w:cs="Arial"/>
        </w:rPr>
        <w:t xml:space="preserve">    10.Муниципальный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A5B0B" w:rsidRPr="00BA2505" w:rsidRDefault="00BA5B0B" w:rsidP="00BA5B0B">
      <w:pPr>
        <w:pStyle w:val="aa"/>
        <w:spacing w:before="0" w:beforeAutospacing="0" w:after="0" w:afterAutospacing="0"/>
        <w:ind w:firstLine="414"/>
        <w:jc w:val="both"/>
        <w:rPr>
          <w:rFonts w:ascii="Arial" w:hAnsi="Arial" w:cs="Arial"/>
        </w:rPr>
      </w:pPr>
      <w:r w:rsidRPr="00BA2505">
        <w:rPr>
          <w:rFonts w:ascii="Arial" w:hAnsi="Arial" w:cs="Arial"/>
        </w:rPr>
        <w:t xml:space="preserve">   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 </w:t>
      </w:r>
    </w:p>
    <w:p w:rsidR="00BA5B0B" w:rsidRPr="00BA2505" w:rsidRDefault="00BA5B0B" w:rsidP="00BA5B0B">
      <w:pPr>
        <w:pStyle w:val="aa"/>
        <w:spacing w:before="0" w:beforeAutospacing="0" w:after="0" w:afterAutospacing="0"/>
        <w:ind w:firstLine="414"/>
        <w:jc w:val="both"/>
        <w:rPr>
          <w:rFonts w:ascii="Arial" w:hAnsi="Arial" w:cs="Arial"/>
        </w:rPr>
      </w:pPr>
      <w:r w:rsidRPr="00BA2505">
        <w:rPr>
          <w:rFonts w:ascii="Arial" w:hAnsi="Arial" w:cs="Arial"/>
        </w:rPr>
        <w:t xml:space="preserve">   Под оценкой риска причинения вреда (ущерба)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 </w:t>
      </w:r>
    </w:p>
    <w:p w:rsidR="00BA5B0B" w:rsidRPr="00BA2505" w:rsidRDefault="00BA5B0B" w:rsidP="00BA5B0B">
      <w:pPr>
        <w:pStyle w:val="aa"/>
        <w:spacing w:before="0" w:beforeAutospacing="0" w:after="0" w:afterAutospacing="0"/>
        <w:ind w:firstLine="414"/>
        <w:jc w:val="both"/>
        <w:rPr>
          <w:rFonts w:ascii="Arial" w:hAnsi="Arial" w:cs="Arial"/>
          <w:i/>
        </w:rPr>
      </w:pPr>
      <w:r w:rsidRPr="00BA2505">
        <w:rPr>
          <w:rFonts w:ascii="Arial" w:hAnsi="Arial" w:cs="Arial"/>
        </w:rPr>
        <w:t xml:space="preserve">   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r w:rsidRPr="00BA2505">
        <w:rPr>
          <w:rFonts w:ascii="Arial" w:hAnsi="Arial" w:cs="Arial"/>
          <w:i/>
        </w:rPr>
        <w:t>.</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10.1.Для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категориям риска в соответствии с Законом о контроле.</w:t>
      </w:r>
    </w:p>
    <w:p w:rsidR="00BA5B0B" w:rsidRPr="00BA2505" w:rsidRDefault="00BA5B0B" w:rsidP="00BA5B0B">
      <w:pPr>
        <w:spacing w:after="0" w:line="240" w:lineRule="auto"/>
        <w:ind w:firstLine="709"/>
        <w:jc w:val="both"/>
        <w:rPr>
          <w:rFonts w:ascii="Arial" w:hAnsi="Arial" w:cs="Arial"/>
          <w:sz w:val="24"/>
          <w:szCs w:val="24"/>
        </w:rPr>
      </w:pPr>
      <w:r w:rsidRPr="00BA2505">
        <w:rPr>
          <w:rFonts w:ascii="Arial" w:hAnsi="Arial" w:cs="Arial"/>
          <w:sz w:val="24"/>
          <w:szCs w:val="24"/>
        </w:rPr>
        <w:t>Д</w:t>
      </w:r>
      <w:r w:rsidRPr="00BA2505">
        <w:rPr>
          <w:rFonts w:ascii="Arial" w:hAnsi="Arial" w:cs="Arial"/>
          <w:sz w:val="24"/>
          <w:szCs w:val="24"/>
          <w:lang w:eastAsia="ru-RU"/>
        </w:rPr>
        <w:t xml:space="preserve">ля целей управления рисками причинения вреда (ущерба) при осуществлении муниципального контроля объекты контроля </w:t>
      </w:r>
      <w:r w:rsidRPr="00BA2505">
        <w:rPr>
          <w:rFonts w:ascii="Arial" w:hAnsi="Arial" w:cs="Arial"/>
          <w:sz w:val="24"/>
          <w:szCs w:val="24"/>
        </w:rPr>
        <w:t xml:space="preserve">относятся </w:t>
      </w:r>
      <w:r w:rsidRPr="00BA2505">
        <w:rPr>
          <w:rFonts w:ascii="Arial" w:hAnsi="Arial" w:cs="Arial"/>
          <w:sz w:val="24"/>
          <w:szCs w:val="24"/>
          <w:lang w:eastAsia="ru-RU"/>
        </w:rPr>
        <w:t>к следующи</w:t>
      </w:r>
      <w:r w:rsidRPr="00BA2505">
        <w:rPr>
          <w:rFonts w:ascii="Arial" w:hAnsi="Arial" w:cs="Arial"/>
          <w:sz w:val="24"/>
          <w:szCs w:val="24"/>
        </w:rPr>
        <w:t>м</w:t>
      </w:r>
      <w:r w:rsidRPr="00BA2505">
        <w:rPr>
          <w:rFonts w:ascii="Arial" w:hAnsi="Arial" w:cs="Arial"/>
          <w:sz w:val="24"/>
          <w:szCs w:val="24"/>
          <w:lang w:eastAsia="ru-RU"/>
        </w:rPr>
        <w:t xml:space="preserve"> категори</w:t>
      </w:r>
      <w:r w:rsidRPr="00BA2505">
        <w:rPr>
          <w:rFonts w:ascii="Arial" w:hAnsi="Arial" w:cs="Arial"/>
          <w:sz w:val="24"/>
          <w:szCs w:val="24"/>
        </w:rPr>
        <w:t>ям:</w:t>
      </w:r>
    </w:p>
    <w:p w:rsidR="00BA5B0B" w:rsidRPr="00BA2505" w:rsidRDefault="00BA5B0B" w:rsidP="00BA5B0B">
      <w:pPr>
        <w:spacing w:after="0" w:line="240" w:lineRule="auto"/>
        <w:ind w:firstLine="709"/>
        <w:jc w:val="both"/>
        <w:rPr>
          <w:rFonts w:ascii="Arial" w:hAnsi="Arial" w:cs="Arial"/>
          <w:sz w:val="24"/>
          <w:szCs w:val="24"/>
        </w:rPr>
      </w:pPr>
      <w:r w:rsidRPr="00BA2505">
        <w:rPr>
          <w:rFonts w:ascii="Arial" w:hAnsi="Arial" w:cs="Arial"/>
          <w:sz w:val="24"/>
          <w:szCs w:val="24"/>
        </w:rPr>
        <w:t>1</w:t>
      </w:r>
      <w:r w:rsidRPr="00BA2505">
        <w:rPr>
          <w:rFonts w:ascii="Arial" w:hAnsi="Arial" w:cs="Arial"/>
          <w:sz w:val="24"/>
          <w:szCs w:val="24"/>
          <w:lang w:eastAsia="ru-RU"/>
        </w:rPr>
        <w:t>) средний риск;</w:t>
      </w:r>
    </w:p>
    <w:p w:rsidR="00BA5B0B" w:rsidRPr="00BA2505" w:rsidRDefault="00BA5B0B" w:rsidP="00BA5B0B">
      <w:pPr>
        <w:spacing w:after="0" w:line="240" w:lineRule="auto"/>
        <w:ind w:firstLine="709"/>
        <w:jc w:val="both"/>
        <w:rPr>
          <w:rFonts w:ascii="Arial" w:hAnsi="Arial" w:cs="Arial"/>
          <w:sz w:val="24"/>
          <w:szCs w:val="24"/>
        </w:rPr>
      </w:pPr>
      <w:r w:rsidRPr="00BA2505">
        <w:rPr>
          <w:rFonts w:ascii="Arial" w:hAnsi="Arial" w:cs="Arial"/>
          <w:sz w:val="24"/>
          <w:szCs w:val="24"/>
        </w:rPr>
        <w:t>2</w:t>
      </w:r>
      <w:r w:rsidRPr="00BA2505">
        <w:rPr>
          <w:rFonts w:ascii="Arial" w:hAnsi="Arial" w:cs="Arial"/>
          <w:sz w:val="24"/>
          <w:szCs w:val="24"/>
          <w:lang w:eastAsia="ru-RU"/>
        </w:rPr>
        <w:t>) умеренный риск;</w:t>
      </w:r>
    </w:p>
    <w:p w:rsidR="00BA5B0B" w:rsidRPr="00BA2505" w:rsidRDefault="00BA5B0B" w:rsidP="00BA5B0B">
      <w:pPr>
        <w:spacing w:after="0" w:line="240" w:lineRule="auto"/>
        <w:ind w:firstLine="709"/>
        <w:jc w:val="both"/>
        <w:rPr>
          <w:rFonts w:ascii="Arial" w:hAnsi="Arial" w:cs="Arial"/>
          <w:sz w:val="24"/>
          <w:szCs w:val="24"/>
        </w:rPr>
      </w:pPr>
      <w:r w:rsidRPr="00BA2505">
        <w:rPr>
          <w:rFonts w:ascii="Arial" w:hAnsi="Arial" w:cs="Arial"/>
          <w:sz w:val="24"/>
          <w:szCs w:val="24"/>
        </w:rPr>
        <w:t>3</w:t>
      </w:r>
      <w:r w:rsidRPr="00BA2505">
        <w:rPr>
          <w:rFonts w:ascii="Arial" w:hAnsi="Arial" w:cs="Arial"/>
          <w:sz w:val="24"/>
          <w:szCs w:val="24"/>
          <w:lang w:eastAsia="ru-RU"/>
        </w:rPr>
        <w:t>) низкий риск.</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lastRenderedPageBreak/>
        <w:tab/>
        <w:t>Отнесение объектов контроля к определенной категории риска осуществляется в соответствии с критериями отнесения объектов контроля к категориям риска причинения вреда (ущерба) в рамках осуществления муниципального контроля согласно приложению № 1 к настоящему Положению.</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 xml:space="preserve">Отнесение объектов контроля к категориям риска и изменение присвоенных таким объектам категорий риска осуществляется постановлением </w:t>
      </w:r>
      <w:r w:rsidRPr="00BA2505">
        <w:rPr>
          <w:rFonts w:ascii="Arial" w:hAnsi="Arial" w:cs="Arial"/>
          <w:i/>
          <w:sz w:val="24"/>
          <w:szCs w:val="24"/>
        </w:rPr>
        <w:t>администрации</w:t>
      </w:r>
      <w:r w:rsidRPr="00BA2505">
        <w:rPr>
          <w:rFonts w:ascii="Arial" w:hAnsi="Arial" w:cs="Arial"/>
          <w:sz w:val="24"/>
          <w:szCs w:val="24"/>
        </w:rPr>
        <w:t>.</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 xml:space="preserve">При отсутствии решения об отнесении объектов контроля к категориям риска, такие объекты контроля считаются отнесенными к низкой категории риска. </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Принятие решения об отнесении объектов контроля к категории низкого риска не требуется.</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 xml:space="preserve">При отнесении объектов контроля к категориям риска </w:t>
      </w:r>
      <w:r w:rsidRPr="00BA2505">
        <w:rPr>
          <w:rFonts w:ascii="Arial" w:hAnsi="Arial" w:cs="Arial"/>
          <w:i/>
          <w:sz w:val="24"/>
          <w:szCs w:val="24"/>
        </w:rPr>
        <w:t>администрацией</w:t>
      </w:r>
      <w:r w:rsidRPr="00BA2505">
        <w:rPr>
          <w:rFonts w:ascii="Arial" w:hAnsi="Arial" w:cs="Arial"/>
          <w:sz w:val="24"/>
          <w:szCs w:val="24"/>
        </w:rPr>
        <w:t xml:space="preserve"> используются сведения, содержащиеся в Едином государственном реестре недвижимости, сведения, полученные в рамках проведенных контрольных мероприятий, в том числе контрольных мероприятий без взаимодействия с контролируемым лицом, а также профилактических мероприятий, иные сведения, имеющиеся в распоряжении </w:t>
      </w:r>
      <w:r w:rsidRPr="00BA2505">
        <w:rPr>
          <w:rFonts w:ascii="Arial" w:hAnsi="Arial" w:cs="Arial"/>
          <w:i/>
          <w:sz w:val="24"/>
          <w:szCs w:val="24"/>
        </w:rPr>
        <w:t>администрации</w:t>
      </w:r>
      <w:r w:rsidRPr="00BA2505">
        <w:rPr>
          <w:rFonts w:ascii="Arial" w:hAnsi="Arial" w:cs="Arial"/>
          <w:sz w:val="24"/>
          <w:szCs w:val="24"/>
        </w:rPr>
        <w:t>.</w:t>
      </w:r>
    </w:p>
    <w:p w:rsidR="00BA5B0B" w:rsidRPr="00BA2505" w:rsidRDefault="00BA5B0B" w:rsidP="00BA5B0B">
      <w:pPr>
        <w:pStyle w:val="a3"/>
        <w:ind w:firstLine="708"/>
        <w:jc w:val="both"/>
        <w:rPr>
          <w:rStyle w:val="ac"/>
          <w:rFonts w:ascii="Arial" w:hAnsi="Arial" w:cs="Arial"/>
          <w:b w:val="0"/>
          <w:sz w:val="24"/>
          <w:szCs w:val="24"/>
        </w:rPr>
      </w:pPr>
      <w:r w:rsidRPr="00BA2505">
        <w:rPr>
          <w:rFonts w:ascii="Arial" w:hAnsi="Arial" w:cs="Arial"/>
          <w:sz w:val="24"/>
          <w:szCs w:val="24"/>
        </w:rPr>
        <w:t>10.2.</w:t>
      </w:r>
      <w:r w:rsidRPr="00BA2505">
        <w:rPr>
          <w:rStyle w:val="ac"/>
          <w:rFonts w:ascii="Arial" w:hAnsi="Arial" w:cs="Arial"/>
          <w:b w:val="0"/>
          <w:sz w:val="24"/>
          <w:szCs w:val="24"/>
        </w:rPr>
        <w:t>В соответствии с частью 5 статьи 25 Закона о контроле плановые контрольные (надзорные) мероприятия по виду муниципального контроля не проводятся, обязательные профилактические визиты в отношении объектов контроля, отнесенных к категории среднего, умеренного и низкого риска не проводятся, если иное не предусмотрено действующим законодательством.</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 </w:t>
      </w:r>
      <w:r w:rsidRPr="00BA2505">
        <w:rPr>
          <w:rFonts w:ascii="Arial" w:hAnsi="Arial" w:cs="Arial"/>
          <w:sz w:val="24"/>
          <w:szCs w:val="24"/>
        </w:rPr>
        <w:tab/>
        <w:t xml:space="preserve">10.3.Администрацией ведется перечень объектов контроля, которым присвоены категории риска (далее - Перечень). Включение объектов контроля в Перечень осуществляется в соответствии с постановлением </w:t>
      </w:r>
      <w:r w:rsidRPr="00BA2505">
        <w:rPr>
          <w:rFonts w:ascii="Arial" w:hAnsi="Arial" w:cs="Arial"/>
          <w:i/>
          <w:sz w:val="24"/>
          <w:szCs w:val="24"/>
        </w:rPr>
        <w:t>администрации</w:t>
      </w:r>
      <w:r w:rsidRPr="00BA2505">
        <w:rPr>
          <w:rFonts w:ascii="Arial" w:hAnsi="Arial" w:cs="Arial"/>
          <w:sz w:val="24"/>
          <w:szCs w:val="24"/>
        </w:rPr>
        <w:t>.</w:t>
      </w:r>
    </w:p>
    <w:p w:rsidR="00BA5B0B" w:rsidRPr="00BA2505" w:rsidRDefault="00BA5B0B" w:rsidP="00BA5B0B">
      <w:pPr>
        <w:pStyle w:val="a3"/>
        <w:jc w:val="both"/>
        <w:rPr>
          <w:rFonts w:ascii="Arial" w:hAnsi="Arial" w:cs="Arial"/>
          <w:sz w:val="24"/>
          <w:szCs w:val="24"/>
        </w:rPr>
      </w:pPr>
      <w:r w:rsidRPr="00BA2505">
        <w:rPr>
          <w:rFonts w:ascii="Arial" w:hAnsi="Arial" w:cs="Arial"/>
          <w:sz w:val="24"/>
          <w:szCs w:val="24"/>
        </w:rPr>
        <w:tab/>
        <w:t xml:space="preserve">Перечень объектов контроля с указанием категорий риска размещается на официальном сайте </w:t>
      </w:r>
      <w:r w:rsidRPr="00BA2505">
        <w:rPr>
          <w:rFonts w:ascii="Arial" w:hAnsi="Arial" w:cs="Arial"/>
          <w:i/>
          <w:sz w:val="24"/>
          <w:szCs w:val="24"/>
        </w:rPr>
        <w:t>администрации</w:t>
      </w:r>
      <w:r w:rsidRPr="00BA2505">
        <w:rPr>
          <w:rFonts w:ascii="Arial" w:hAnsi="Arial" w:cs="Arial"/>
          <w:sz w:val="24"/>
          <w:szCs w:val="24"/>
        </w:rPr>
        <w:t xml:space="preserve"> в сети Интернет.</w:t>
      </w:r>
    </w:p>
    <w:p w:rsidR="00BA5B0B" w:rsidRPr="00BA2505" w:rsidRDefault="00BA5B0B" w:rsidP="00BA5B0B">
      <w:pPr>
        <w:spacing w:after="0" w:line="240" w:lineRule="auto"/>
        <w:ind w:firstLine="708"/>
        <w:jc w:val="both"/>
        <w:rPr>
          <w:rFonts w:ascii="Arial" w:hAnsi="Arial" w:cs="Arial"/>
          <w:sz w:val="24"/>
          <w:szCs w:val="24"/>
        </w:rPr>
      </w:pPr>
      <w:r w:rsidRPr="00BA2505">
        <w:rPr>
          <w:rFonts w:ascii="Arial" w:hAnsi="Arial" w:cs="Arial"/>
          <w:sz w:val="24"/>
          <w:szCs w:val="24"/>
        </w:rPr>
        <w:t xml:space="preserve">Контролируемое лицо, в том числе с использованием единого портала государственных и муниципальных услуг (функций), вправе подать в </w:t>
      </w:r>
      <w:r w:rsidRPr="00BA2505">
        <w:rPr>
          <w:rFonts w:ascii="Arial" w:hAnsi="Arial" w:cs="Arial"/>
          <w:i/>
          <w:sz w:val="24"/>
          <w:szCs w:val="24"/>
        </w:rPr>
        <w:t>администрацию</w:t>
      </w:r>
      <w:r w:rsidRPr="00BA2505">
        <w:rPr>
          <w:rFonts w:ascii="Arial" w:hAnsi="Arial" w:cs="Arial"/>
          <w:sz w:val="24"/>
          <w:szCs w:val="24"/>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A5B0B" w:rsidRPr="00BA2505" w:rsidRDefault="00BA5B0B" w:rsidP="00BA5B0B">
      <w:pPr>
        <w:spacing w:after="0" w:line="240" w:lineRule="auto"/>
        <w:ind w:firstLine="709"/>
        <w:contextualSpacing/>
        <w:jc w:val="both"/>
        <w:rPr>
          <w:rFonts w:ascii="Arial" w:hAnsi="Arial" w:cs="Arial"/>
          <w:sz w:val="24"/>
          <w:szCs w:val="24"/>
        </w:rPr>
      </w:pPr>
      <w:r w:rsidRPr="00BA2505">
        <w:rPr>
          <w:rFonts w:ascii="Arial" w:hAnsi="Arial" w:cs="Arial"/>
          <w:sz w:val="24"/>
          <w:szCs w:val="24"/>
        </w:rPr>
        <w:t>11.Решения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BA5B0B" w:rsidRPr="00BA2505" w:rsidRDefault="00BA5B0B" w:rsidP="00BA5B0B">
      <w:pPr>
        <w:spacing w:after="0" w:line="240" w:lineRule="auto"/>
        <w:ind w:firstLine="709"/>
        <w:contextualSpacing/>
        <w:jc w:val="both"/>
        <w:rPr>
          <w:rFonts w:ascii="Arial" w:hAnsi="Arial" w:cs="Arial"/>
          <w:i/>
          <w:sz w:val="24"/>
          <w:szCs w:val="24"/>
        </w:rPr>
      </w:pPr>
      <w:r w:rsidRPr="00BA2505">
        <w:rPr>
          <w:rFonts w:ascii="Arial" w:hAnsi="Arial" w:cs="Arial"/>
          <w:sz w:val="24"/>
          <w:szCs w:val="24"/>
        </w:rPr>
        <w:t xml:space="preserve">Досудебный порядок подачи жалоб, установленный главой 9 Закона о контроле, при осуществлении </w:t>
      </w:r>
      <w:r w:rsidRPr="00BA2505">
        <w:rPr>
          <w:rFonts w:ascii="Arial" w:hAnsi="Arial" w:cs="Arial"/>
          <w:i/>
          <w:sz w:val="24"/>
          <w:szCs w:val="24"/>
        </w:rPr>
        <w:t>вида муниципального контроля</w:t>
      </w:r>
      <w:r w:rsidRPr="00BA2505">
        <w:rPr>
          <w:rFonts w:ascii="Arial" w:hAnsi="Arial" w:cs="Arial"/>
          <w:sz w:val="24"/>
          <w:szCs w:val="24"/>
        </w:rPr>
        <w:t xml:space="preserve"> не применяется</w:t>
      </w:r>
      <w:r w:rsidRPr="00BA2505">
        <w:rPr>
          <w:rFonts w:ascii="Arial" w:hAnsi="Arial" w:cs="Arial"/>
          <w:i/>
          <w:sz w:val="24"/>
          <w:szCs w:val="24"/>
        </w:rPr>
        <w:t>,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BA5B0B" w:rsidRPr="00BA2505" w:rsidRDefault="00BA5B0B" w:rsidP="00BA5B0B">
      <w:pPr>
        <w:pStyle w:val="a3"/>
        <w:ind w:firstLine="709"/>
        <w:jc w:val="both"/>
        <w:rPr>
          <w:rFonts w:ascii="Arial" w:hAnsi="Arial" w:cs="Arial"/>
          <w:sz w:val="24"/>
          <w:szCs w:val="24"/>
        </w:rPr>
      </w:pPr>
      <w:r w:rsidRPr="00BA2505">
        <w:rPr>
          <w:rFonts w:ascii="Arial" w:hAnsi="Arial" w:cs="Arial"/>
          <w:sz w:val="24"/>
          <w:szCs w:val="24"/>
        </w:rPr>
        <w:t xml:space="preserve">12.Оценка результативности и эффективности осуществления </w:t>
      </w:r>
      <w:r w:rsidRPr="00BA2505">
        <w:rPr>
          <w:rFonts w:ascii="Arial" w:hAnsi="Arial" w:cs="Arial"/>
          <w:i/>
          <w:sz w:val="24"/>
          <w:szCs w:val="24"/>
        </w:rPr>
        <w:t xml:space="preserve">вида муниципального контроля </w:t>
      </w:r>
      <w:r w:rsidRPr="00BA2505">
        <w:rPr>
          <w:rFonts w:ascii="Arial" w:hAnsi="Arial" w:cs="Arial"/>
          <w:sz w:val="24"/>
          <w:szCs w:val="24"/>
        </w:rPr>
        <w:t>осуществляется на основании статьи 30 Закона о контроле.</w:t>
      </w:r>
    </w:p>
    <w:p w:rsidR="00BA5B0B" w:rsidRPr="00BA2505" w:rsidRDefault="00BA5B0B" w:rsidP="00BA5B0B">
      <w:pPr>
        <w:pStyle w:val="a3"/>
        <w:ind w:firstLine="709"/>
        <w:jc w:val="both"/>
        <w:rPr>
          <w:rFonts w:ascii="Arial" w:hAnsi="Arial" w:cs="Arial"/>
          <w:sz w:val="24"/>
          <w:szCs w:val="24"/>
        </w:rPr>
      </w:pPr>
      <w:r w:rsidRPr="00BA2505">
        <w:rPr>
          <w:rFonts w:ascii="Arial" w:hAnsi="Arial" w:cs="Arial"/>
          <w:sz w:val="24"/>
          <w:szCs w:val="24"/>
        </w:rPr>
        <w:t xml:space="preserve">Ключевые показатели вида контроля и их целевые значения, индикативные показатели для </w:t>
      </w:r>
      <w:r w:rsidRPr="00BA2505">
        <w:rPr>
          <w:rFonts w:ascii="Arial" w:hAnsi="Arial" w:cs="Arial"/>
          <w:i/>
          <w:sz w:val="24"/>
          <w:szCs w:val="24"/>
        </w:rPr>
        <w:t>вида муниципального контроля</w:t>
      </w:r>
      <w:r w:rsidRPr="00BA2505">
        <w:rPr>
          <w:rFonts w:ascii="Arial" w:hAnsi="Arial" w:cs="Arial"/>
          <w:sz w:val="24"/>
          <w:szCs w:val="24"/>
        </w:rPr>
        <w:t xml:space="preserve"> утверждаются </w:t>
      </w:r>
      <w:r w:rsidRPr="00BA2505">
        <w:rPr>
          <w:rFonts w:ascii="Arial" w:hAnsi="Arial" w:cs="Arial"/>
          <w:i/>
          <w:sz w:val="24"/>
          <w:szCs w:val="24"/>
        </w:rPr>
        <w:t>представительным органом муниципального образования</w:t>
      </w:r>
      <w:r w:rsidRPr="00BA2505">
        <w:rPr>
          <w:rFonts w:ascii="Arial" w:hAnsi="Arial" w:cs="Arial"/>
          <w:sz w:val="24"/>
          <w:szCs w:val="24"/>
        </w:rPr>
        <w:t>.</w:t>
      </w:r>
    </w:p>
    <w:p w:rsidR="00BA5B0B" w:rsidRPr="00BA2505" w:rsidRDefault="00BA5B0B" w:rsidP="00BA5B0B">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При осуществлении </w:t>
      </w:r>
      <w:r w:rsidRPr="00BA2505">
        <w:rPr>
          <w:rFonts w:ascii="Arial" w:hAnsi="Arial" w:cs="Arial"/>
          <w:i/>
          <w:sz w:val="24"/>
          <w:szCs w:val="24"/>
        </w:rPr>
        <w:t>муниципального земельного контроля</w:t>
      </w:r>
      <w:r w:rsidRPr="00BA2505">
        <w:rPr>
          <w:rFonts w:ascii="Arial" w:hAnsi="Arial" w:cs="Arial"/>
          <w:sz w:val="24"/>
          <w:szCs w:val="24"/>
        </w:rPr>
        <w:t xml:space="preserve"> администрацией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а также формы документов, утвержденные </w:t>
      </w:r>
      <w:r w:rsidRPr="00BA2505">
        <w:rPr>
          <w:rFonts w:ascii="Arial" w:hAnsi="Arial" w:cs="Arial"/>
          <w:i/>
          <w:sz w:val="24"/>
          <w:szCs w:val="24"/>
        </w:rPr>
        <w:t>администрацией</w:t>
      </w:r>
      <w:r w:rsidRPr="00BA2505">
        <w:rPr>
          <w:rFonts w:ascii="Arial" w:hAnsi="Arial" w:cs="Arial"/>
          <w:sz w:val="24"/>
          <w:szCs w:val="24"/>
        </w:rPr>
        <w:t>.</w:t>
      </w:r>
    </w:p>
    <w:p w:rsidR="00232B37" w:rsidRPr="00BA2505" w:rsidRDefault="00232B37" w:rsidP="00232B37">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w:t>
      </w:r>
      <w:r w:rsidRPr="00BA2505">
        <w:rPr>
          <w:rFonts w:ascii="Arial" w:eastAsia="Times New Roman" w:hAnsi="Arial" w:cs="Arial"/>
          <w:sz w:val="24"/>
          <w:szCs w:val="24"/>
        </w:rPr>
        <w:t xml:space="preserve">Решения о проведении профилактического визита, об объявлении предостережения, о проведении контрольного мероприятия, акты (в том числе акты о </w:t>
      </w:r>
      <w:r w:rsidRPr="00BA2505">
        <w:rPr>
          <w:rFonts w:ascii="Arial" w:eastAsia="Times New Roman" w:hAnsi="Arial" w:cs="Arial"/>
          <w:sz w:val="24"/>
          <w:szCs w:val="24"/>
        </w:rPr>
        <w:lastRenderedPageBreak/>
        <w:t>невозможности проведения) контрольного мероприятия, профилактического мероприятия, предписания об устранении выявленных нарушений оформляются администрацией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BA5B0B" w:rsidRPr="00BA2505" w:rsidRDefault="00BA5B0B" w:rsidP="00BA5B0B">
      <w:pPr>
        <w:autoSpaceDE w:val="0"/>
        <w:autoSpaceDN w:val="0"/>
        <w:adjustRightInd w:val="0"/>
        <w:spacing w:after="0" w:line="240" w:lineRule="auto"/>
        <w:jc w:val="both"/>
        <w:rPr>
          <w:rFonts w:ascii="Arial" w:hAnsi="Arial" w:cs="Arial"/>
          <w:sz w:val="24"/>
          <w:szCs w:val="24"/>
        </w:rPr>
      </w:pPr>
    </w:p>
    <w:p w:rsidR="00A97ECC" w:rsidRPr="00BA2505" w:rsidRDefault="00A97ECC" w:rsidP="00A97ECC">
      <w:pPr>
        <w:spacing w:after="0" w:line="240" w:lineRule="auto"/>
        <w:ind w:firstLine="709"/>
        <w:contextualSpacing/>
        <w:jc w:val="center"/>
        <w:rPr>
          <w:rFonts w:ascii="Arial" w:hAnsi="Arial" w:cs="Arial"/>
          <w:b/>
          <w:sz w:val="24"/>
          <w:szCs w:val="24"/>
        </w:rPr>
      </w:pPr>
      <w:r w:rsidRPr="00BA2505">
        <w:rPr>
          <w:rFonts w:ascii="Arial" w:hAnsi="Arial" w:cs="Arial"/>
          <w:b/>
          <w:sz w:val="24"/>
          <w:szCs w:val="24"/>
        </w:rPr>
        <w:t xml:space="preserve">Профилактика рисков причинения вреда (ущерба) охраняемым законом ценностям при осуществлении </w:t>
      </w:r>
      <w:r w:rsidRPr="00BA2505">
        <w:rPr>
          <w:rFonts w:ascii="Arial" w:hAnsi="Arial" w:cs="Arial"/>
          <w:b/>
          <w:i/>
          <w:sz w:val="24"/>
          <w:szCs w:val="24"/>
        </w:rPr>
        <w:t>вида муниципального контроля</w:t>
      </w:r>
    </w:p>
    <w:p w:rsidR="00A97ECC" w:rsidRPr="00BA2505" w:rsidRDefault="00A97ECC" w:rsidP="00A97ECC">
      <w:pPr>
        <w:spacing w:after="0" w:line="240" w:lineRule="auto"/>
        <w:contextualSpacing/>
        <w:rPr>
          <w:rFonts w:ascii="Arial" w:hAnsi="Arial" w:cs="Arial"/>
          <w:sz w:val="24"/>
          <w:szCs w:val="24"/>
        </w:rPr>
      </w:pP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13.Профилактические мероприятия проводятся </w:t>
      </w:r>
      <w:r w:rsidRPr="00BA2505">
        <w:rPr>
          <w:rFonts w:ascii="Arial" w:hAnsi="Arial" w:cs="Arial"/>
          <w:i/>
          <w:sz w:val="24"/>
          <w:szCs w:val="24"/>
        </w:rPr>
        <w:t>администрацией</w:t>
      </w:r>
      <w:r w:rsidRPr="00BA2505">
        <w:rPr>
          <w:rFonts w:ascii="Arial" w:hAnsi="Arial" w:cs="Arial"/>
          <w:sz w:val="24"/>
          <w:szCs w:val="24"/>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A97ECC" w:rsidRPr="00BA2505" w:rsidRDefault="00A97ECC" w:rsidP="00A97ECC">
      <w:pPr>
        <w:pStyle w:val="aa"/>
        <w:shd w:val="clear" w:color="auto" w:fill="FFFFFF"/>
        <w:spacing w:before="0" w:beforeAutospacing="0" w:after="0" w:afterAutospacing="0"/>
        <w:ind w:firstLine="540"/>
        <w:jc w:val="both"/>
        <w:rPr>
          <w:rFonts w:ascii="Arial" w:hAnsi="Arial" w:cs="Arial"/>
        </w:rPr>
      </w:pPr>
      <w:r w:rsidRPr="00BA2505">
        <w:rPr>
          <w:rFonts w:ascii="Arial" w:hAnsi="Arial" w:cs="Arial"/>
        </w:rPr>
        <w:t xml:space="preserve">  14.Профилактические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Pr="00BA2505">
        <w:rPr>
          <w:rFonts w:ascii="Arial" w:hAnsi="Arial" w:cs="Arial"/>
          <w:i/>
        </w:rPr>
        <w:t>постановлением администрации (</w:t>
      </w:r>
      <w:proofErr w:type="gramStart"/>
      <w:r w:rsidRPr="00BA2505">
        <w:rPr>
          <w:rFonts w:ascii="Arial" w:hAnsi="Arial" w:cs="Arial"/>
          <w:i/>
        </w:rPr>
        <w:t>ч</w:t>
      </w:r>
      <w:proofErr w:type="gramEnd"/>
      <w:r w:rsidRPr="00BA2505">
        <w:rPr>
          <w:rFonts w:ascii="Arial" w:hAnsi="Arial" w:cs="Arial"/>
          <w:i/>
        </w:rPr>
        <w:t>. 3, 4 ст. 44 Закона о контроле)</w:t>
      </w:r>
      <w:r w:rsidRPr="00BA2505">
        <w:rPr>
          <w:rFonts w:ascii="Arial" w:hAnsi="Arial" w:cs="Arial"/>
        </w:rPr>
        <w:t xml:space="preserve"> в соответствии с законодательством. </w:t>
      </w:r>
      <w:r w:rsidRPr="00BA2505">
        <w:rPr>
          <w:rFonts w:ascii="Arial" w:hAnsi="Arial" w:cs="Arial"/>
          <w:i/>
        </w:rPr>
        <w:t>Администрация</w:t>
      </w:r>
      <w:r w:rsidRPr="00BA2505">
        <w:rPr>
          <w:rFonts w:ascii="Arial" w:hAnsi="Arial" w:cs="Arial"/>
        </w:rPr>
        <w:t xml:space="preserve"> вправе проводить профилактические мероприятия, не предусмотренные программой профилактики рисков причинения вреда.</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При осуществлении муниципального контроля осуществляются следующие виды профилактических мероприятий:</w:t>
      </w:r>
    </w:p>
    <w:p w:rsidR="00A97ECC" w:rsidRPr="00BA2505" w:rsidRDefault="00A97ECC" w:rsidP="00A97ECC">
      <w:pPr>
        <w:autoSpaceDE w:val="0"/>
        <w:autoSpaceDN w:val="0"/>
        <w:adjustRightInd w:val="0"/>
        <w:spacing w:after="0" w:line="240" w:lineRule="auto"/>
        <w:ind w:firstLine="539"/>
        <w:contextualSpacing/>
        <w:jc w:val="both"/>
        <w:rPr>
          <w:rFonts w:ascii="Arial" w:hAnsi="Arial" w:cs="Arial"/>
          <w:i/>
          <w:sz w:val="24"/>
          <w:szCs w:val="24"/>
        </w:rPr>
      </w:pPr>
      <w:r w:rsidRPr="00BA2505">
        <w:rPr>
          <w:rFonts w:ascii="Arial" w:hAnsi="Arial" w:cs="Arial"/>
          <w:i/>
          <w:sz w:val="24"/>
          <w:szCs w:val="24"/>
        </w:rPr>
        <w:t xml:space="preserve">  1) информирование;</w:t>
      </w:r>
    </w:p>
    <w:p w:rsidR="00A97ECC" w:rsidRPr="00BA2505" w:rsidRDefault="00A97ECC" w:rsidP="00A97ECC">
      <w:pPr>
        <w:autoSpaceDE w:val="0"/>
        <w:autoSpaceDN w:val="0"/>
        <w:adjustRightInd w:val="0"/>
        <w:spacing w:after="0" w:line="240" w:lineRule="auto"/>
        <w:ind w:firstLine="539"/>
        <w:contextualSpacing/>
        <w:jc w:val="both"/>
        <w:rPr>
          <w:rFonts w:ascii="Arial" w:hAnsi="Arial" w:cs="Arial"/>
          <w:i/>
          <w:sz w:val="24"/>
          <w:szCs w:val="24"/>
        </w:rPr>
      </w:pPr>
      <w:r w:rsidRPr="00BA2505">
        <w:rPr>
          <w:rFonts w:ascii="Arial" w:hAnsi="Arial" w:cs="Arial"/>
          <w:i/>
          <w:sz w:val="24"/>
          <w:szCs w:val="24"/>
        </w:rPr>
        <w:t xml:space="preserve">  2) консультирование;</w:t>
      </w:r>
    </w:p>
    <w:p w:rsidR="00A97ECC" w:rsidRPr="00BA2505" w:rsidRDefault="00A97ECC" w:rsidP="00A97ECC">
      <w:pPr>
        <w:autoSpaceDE w:val="0"/>
        <w:autoSpaceDN w:val="0"/>
        <w:adjustRightInd w:val="0"/>
        <w:spacing w:after="0" w:line="240" w:lineRule="auto"/>
        <w:ind w:firstLine="539"/>
        <w:contextualSpacing/>
        <w:jc w:val="both"/>
        <w:rPr>
          <w:rFonts w:ascii="Arial" w:hAnsi="Arial" w:cs="Arial"/>
          <w:i/>
          <w:sz w:val="24"/>
          <w:szCs w:val="24"/>
        </w:rPr>
      </w:pPr>
      <w:r w:rsidRPr="00BA2505">
        <w:rPr>
          <w:rFonts w:ascii="Arial" w:hAnsi="Arial" w:cs="Arial"/>
          <w:i/>
          <w:sz w:val="24"/>
          <w:szCs w:val="24"/>
        </w:rPr>
        <w:t xml:space="preserve">  3) объявление предостережения;</w:t>
      </w:r>
    </w:p>
    <w:p w:rsidR="00A97ECC" w:rsidRPr="00BA2505" w:rsidRDefault="00A97ECC" w:rsidP="00A97ECC">
      <w:pPr>
        <w:autoSpaceDE w:val="0"/>
        <w:autoSpaceDN w:val="0"/>
        <w:adjustRightInd w:val="0"/>
        <w:spacing w:after="0" w:line="240" w:lineRule="auto"/>
        <w:ind w:firstLine="539"/>
        <w:contextualSpacing/>
        <w:jc w:val="both"/>
        <w:rPr>
          <w:rFonts w:ascii="Arial" w:hAnsi="Arial" w:cs="Arial"/>
          <w:i/>
          <w:sz w:val="24"/>
          <w:szCs w:val="24"/>
        </w:rPr>
      </w:pPr>
      <w:r w:rsidRPr="00BA2505">
        <w:rPr>
          <w:rFonts w:ascii="Arial" w:hAnsi="Arial" w:cs="Arial"/>
          <w:i/>
          <w:sz w:val="24"/>
          <w:szCs w:val="24"/>
        </w:rPr>
        <w:t xml:space="preserve"> 4) профилактический визит.</w:t>
      </w:r>
    </w:p>
    <w:p w:rsidR="00A97ECC" w:rsidRPr="00BA2505" w:rsidRDefault="00A97ECC" w:rsidP="00A97ECC">
      <w:pPr>
        <w:spacing w:after="0" w:line="240" w:lineRule="auto"/>
        <w:contextualSpacing/>
        <w:jc w:val="both"/>
        <w:rPr>
          <w:rFonts w:ascii="Arial" w:hAnsi="Arial" w:cs="Arial"/>
          <w:sz w:val="24"/>
          <w:szCs w:val="24"/>
        </w:rPr>
      </w:pPr>
      <w:r w:rsidRPr="00BA2505">
        <w:rPr>
          <w:rFonts w:ascii="Arial" w:hAnsi="Arial" w:cs="Arial"/>
          <w:sz w:val="24"/>
          <w:szCs w:val="24"/>
        </w:rPr>
        <w:t xml:space="preserve">         15.Информирование осуществляется посредством размещения сведений, предусмотренных </w:t>
      </w:r>
      <w:hyperlink r:id="rId7" w:history="1">
        <w:r w:rsidRPr="00BA2505">
          <w:rPr>
            <w:rFonts w:ascii="Arial" w:hAnsi="Arial" w:cs="Arial"/>
            <w:sz w:val="24"/>
            <w:szCs w:val="24"/>
          </w:rPr>
          <w:t>частью 3 статьи 46</w:t>
        </w:r>
      </w:hyperlink>
      <w:r w:rsidRPr="00BA2505">
        <w:rPr>
          <w:rFonts w:ascii="Arial" w:hAnsi="Arial" w:cs="Arial"/>
          <w:sz w:val="24"/>
          <w:szCs w:val="24"/>
        </w:rPr>
        <w:t xml:space="preserve"> Закона о контроле на официальном сайте </w:t>
      </w:r>
      <w:r w:rsidRPr="00BA2505">
        <w:rPr>
          <w:rFonts w:ascii="Arial" w:hAnsi="Arial" w:cs="Arial"/>
          <w:i/>
          <w:sz w:val="24"/>
          <w:szCs w:val="24"/>
        </w:rPr>
        <w:t>администрации</w:t>
      </w:r>
      <w:r w:rsidRPr="00BA2505">
        <w:rPr>
          <w:rFonts w:ascii="Arial" w:hAnsi="Arial" w:cs="Arial"/>
          <w:sz w:val="24"/>
          <w:szCs w:val="24"/>
        </w:rPr>
        <w:t xml:space="preserve"> в сети «Интернет» по адресу: </w:t>
      </w:r>
      <w:proofErr w:type="spellStart"/>
      <w:r w:rsidRPr="00BA2505">
        <w:rPr>
          <w:rFonts w:ascii="Arial" w:hAnsi="Arial" w:cs="Arial"/>
          <w:i/>
          <w:sz w:val="24"/>
          <w:szCs w:val="24"/>
          <w:lang w:val="en-US"/>
        </w:rPr>
        <w:t>gagino</w:t>
      </w:r>
      <w:proofErr w:type="spellEnd"/>
      <w:r w:rsidRPr="00BA2505">
        <w:rPr>
          <w:rFonts w:ascii="Arial" w:hAnsi="Arial" w:cs="Arial"/>
          <w:i/>
          <w:sz w:val="24"/>
          <w:szCs w:val="24"/>
        </w:rPr>
        <w:t>.</w:t>
      </w:r>
      <w:proofErr w:type="spellStart"/>
      <w:r w:rsidRPr="00BA2505">
        <w:rPr>
          <w:rFonts w:ascii="Arial" w:hAnsi="Arial" w:cs="Arial"/>
          <w:i/>
          <w:sz w:val="24"/>
          <w:szCs w:val="24"/>
          <w:lang w:val="en-US"/>
        </w:rPr>
        <w:t>nobl</w:t>
      </w:r>
      <w:proofErr w:type="spellEnd"/>
      <w:r w:rsidRPr="00BA2505">
        <w:rPr>
          <w:rFonts w:ascii="Arial" w:hAnsi="Arial" w:cs="Arial"/>
          <w:i/>
          <w:sz w:val="24"/>
          <w:szCs w:val="24"/>
        </w:rPr>
        <w:t>.</w:t>
      </w:r>
      <w:proofErr w:type="spellStart"/>
      <w:r w:rsidRPr="00BA2505">
        <w:rPr>
          <w:rFonts w:ascii="Arial" w:hAnsi="Arial" w:cs="Arial"/>
          <w:i/>
          <w:sz w:val="24"/>
          <w:szCs w:val="24"/>
          <w:lang w:val="en-US"/>
        </w:rPr>
        <w:t>ru</w:t>
      </w:r>
      <w:proofErr w:type="spellEnd"/>
      <w:r w:rsidRPr="00BA2505">
        <w:rPr>
          <w:rFonts w:ascii="Arial" w:hAnsi="Arial" w:cs="Arial"/>
          <w:sz w:val="24"/>
          <w:szCs w:val="24"/>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sz w:val="24"/>
          <w:szCs w:val="24"/>
        </w:rPr>
        <w:t>Должностным лицом, ответственным за размещение информации, предусмотренной настоящим Положением, является Инспектор, осуществляющий вид муниципального контроля</w:t>
      </w:r>
      <w:r w:rsidRPr="00BA2505">
        <w:rPr>
          <w:rFonts w:ascii="Arial" w:hAnsi="Arial" w:cs="Arial"/>
          <w:i/>
          <w:sz w:val="24"/>
          <w:szCs w:val="24"/>
        </w:rPr>
        <w:t>.</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     16.Инспектор по обращениям контролируемых лиц и их представителей, </w:t>
      </w:r>
      <w:proofErr w:type="gramStart"/>
      <w:r w:rsidRPr="00BA2505">
        <w:rPr>
          <w:rFonts w:ascii="Arial" w:hAnsi="Arial" w:cs="Arial"/>
        </w:rPr>
        <w:t>направленных</w:t>
      </w:r>
      <w:proofErr w:type="gramEnd"/>
      <w:r w:rsidRPr="00BA2505">
        <w:rPr>
          <w:rFonts w:ascii="Arial" w:hAnsi="Arial" w:cs="Arial"/>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Консультирование осуществляется без взимания платы.</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Консультирование может осуществляться уполномоченным </w:t>
      </w:r>
      <w:r w:rsidRPr="00BA2505">
        <w:rPr>
          <w:rFonts w:ascii="Arial" w:hAnsi="Arial" w:cs="Arial"/>
          <w:i/>
          <w:sz w:val="24"/>
          <w:szCs w:val="24"/>
        </w:rPr>
        <w:t xml:space="preserve">администрацией </w:t>
      </w:r>
      <w:r w:rsidRPr="00BA2505">
        <w:rPr>
          <w:rFonts w:ascii="Arial" w:hAnsi="Arial" w:cs="Arial"/>
          <w:sz w:val="24"/>
          <w:szCs w:val="24"/>
        </w:rPr>
        <w:t xml:space="preserve">должностным лицом, инспектором по телефону, посредством </w:t>
      </w:r>
      <w:proofErr w:type="spellStart"/>
      <w:r w:rsidRPr="00BA2505">
        <w:rPr>
          <w:rFonts w:ascii="Arial" w:hAnsi="Arial" w:cs="Arial"/>
          <w:sz w:val="24"/>
          <w:szCs w:val="24"/>
        </w:rPr>
        <w:t>видео-конференц-связи</w:t>
      </w:r>
      <w:proofErr w:type="spellEnd"/>
      <w:r w:rsidRPr="00BA2505">
        <w:rPr>
          <w:rFonts w:ascii="Arial" w:hAnsi="Arial" w:cs="Arial"/>
          <w:sz w:val="24"/>
          <w:szCs w:val="24"/>
        </w:rPr>
        <w:t>,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Время консультирования не должно превышать 15 минут.</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Личный прием граждан проводится </w:t>
      </w:r>
      <w:r w:rsidRPr="00BA2505">
        <w:rPr>
          <w:rFonts w:ascii="Arial" w:hAnsi="Arial" w:cs="Arial"/>
          <w:i/>
          <w:sz w:val="24"/>
          <w:szCs w:val="24"/>
        </w:rPr>
        <w:t>главой местного самоуправления, заместителями главы администрации</w:t>
      </w:r>
      <w:r w:rsidRPr="00BA2505">
        <w:rPr>
          <w:rFonts w:ascii="Arial" w:hAnsi="Arial" w:cs="Arial"/>
          <w:sz w:val="24"/>
          <w:szCs w:val="24"/>
        </w:rPr>
        <w:t xml:space="preserve">. Информация о месте приема, а также об установленных для приема днях и часах размещается на официальном сайте </w:t>
      </w:r>
      <w:r w:rsidRPr="00BA2505">
        <w:rPr>
          <w:rFonts w:ascii="Arial" w:hAnsi="Arial" w:cs="Arial"/>
          <w:i/>
          <w:sz w:val="24"/>
          <w:szCs w:val="24"/>
        </w:rPr>
        <w:t>администрации</w:t>
      </w:r>
      <w:r w:rsidRPr="00BA2505">
        <w:rPr>
          <w:rFonts w:ascii="Arial" w:hAnsi="Arial" w:cs="Arial"/>
          <w:sz w:val="24"/>
          <w:szCs w:val="24"/>
        </w:rPr>
        <w:t xml:space="preserve"> в сети </w:t>
      </w:r>
      <w:proofErr w:type="spellStart"/>
      <w:r w:rsidRPr="00BA2505">
        <w:rPr>
          <w:rFonts w:ascii="Arial" w:hAnsi="Arial" w:cs="Arial"/>
          <w:sz w:val="24"/>
          <w:szCs w:val="24"/>
        </w:rPr>
        <w:t>Интренет</w:t>
      </w:r>
      <w:proofErr w:type="spellEnd"/>
      <w:r w:rsidRPr="00BA2505">
        <w:rPr>
          <w:rFonts w:ascii="Arial" w:hAnsi="Arial" w:cs="Arial"/>
          <w:sz w:val="24"/>
          <w:szCs w:val="24"/>
        </w:rPr>
        <w:t xml:space="preserve"> по адресу: </w:t>
      </w:r>
      <w:proofErr w:type="spellStart"/>
      <w:r w:rsidRPr="00BA2505">
        <w:rPr>
          <w:rFonts w:ascii="Arial" w:hAnsi="Arial" w:cs="Arial"/>
          <w:sz w:val="24"/>
          <w:szCs w:val="24"/>
          <w:lang w:val="en-US"/>
        </w:rPr>
        <w:t>gagino</w:t>
      </w:r>
      <w:proofErr w:type="spellEnd"/>
      <w:r w:rsidRPr="00BA2505">
        <w:rPr>
          <w:rFonts w:ascii="Arial" w:hAnsi="Arial" w:cs="Arial"/>
          <w:sz w:val="24"/>
          <w:szCs w:val="24"/>
        </w:rPr>
        <w:t>.</w:t>
      </w:r>
      <w:proofErr w:type="spellStart"/>
      <w:r w:rsidRPr="00BA2505">
        <w:rPr>
          <w:rFonts w:ascii="Arial" w:hAnsi="Arial" w:cs="Arial"/>
          <w:sz w:val="24"/>
          <w:szCs w:val="24"/>
          <w:lang w:val="en-US"/>
        </w:rPr>
        <w:t>nobl</w:t>
      </w:r>
      <w:proofErr w:type="spellEnd"/>
      <w:r w:rsidRPr="00BA2505">
        <w:rPr>
          <w:rFonts w:ascii="Arial" w:hAnsi="Arial" w:cs="Arial"/>
          <w:sz w:val="24"/>
          <w:szCs w:val="24"/>
        </w:rPr>
        <w:t>.</w:t>
      </w:r>
      <w:proofErr w:type="spellStart"/>
      <w:r w:rsidRPr="00BA2505">
        <w:rPr>
          <w:rFonts w:ascii="Arial" w:hAnsi="Arial" w:cs="Arial"/>
          <w:sz w:val="24"/>
          <w:szCs w:val="24"/>
          <w:lang w:val="en-US"/>
        </w:rPr>
        <w:t>ru</w:t>
      </w:r>
      <w:proofErr w:type="spellEnd"/>
      <w:r w:rsidRPr="00BA2505">
        <w:rPr>
          <w:rFonts w:ascii="Arial" w:hAnsi="Arial" w:cs="Arial"/>
          <w:sz w:val="24"/>
          <w:szCs w:val="24"/>
        </w:rPr>
        <w:t>.</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lastRenderedPageBreak/>
        <w:t>Консультирование осуществляется по следующим вопросам:</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1) организация и осуществление муниципального контроля;</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2) порядок осуществления профилактических, контрольных (надзорных) мероприятий, установленных настоящим положением.</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Консультирование в письменной форме осуществляется инспектором в следующих случаях:</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1) контролируемым лицом представлен письменный запрос о предоставлении письменного ответа по вопросам консультирования;</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2) за время консультирования предоставить ответ на поставленные вопросы невозможно;</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3) ответ на поставленные вопросы требует дополнительного запроса сведений от органов власти или иных лиц.</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i/>
          <w:sz w:val="24"/>
          <w:szCs w:val="24"/>
        </w:rPr>
        <w:t xml:space="preserve">Администрация </w:t>
      </w:r>
      <w:r w:rsidRPr="00BA2505">
        <w:rPr>
          <w:rFonts w:ascii="Arial" w:hAnsi="Arial" w:cs="Arial"/>
          <w:sz w:val="24"/>
          <w:szCs w:val="24"/>
        </w:rPr>
        <w:t xml:space="preserve">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w:t>
      </w:r>
      <w:r w:rsidRPr="00BA2505">
        <w:rPr>
          <w:rFonts w:ascii="Arial" w:hAnsi="Arial" w:cs="Arial"/>
          <w:i/>
          <w:sz w:val="24"/>
          <w:szCs w:val="24"/>
        </w:rPr>
        <w:t>администрацией</w:t>
      </w:r>
      <w:r w:rsidRPr="00BA2505">
        <w:rPr>
          <w:rFonts w:ascii="Arial" w:hAnsi="Arial" w:cs="Arial"/>
          <w:sz w:val="24"/>
          <w:szCs w:val="24"/>
        </w:rPr>
        <w:t>.</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При осуществлении консультирования уполномоченное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w:t>
      </w:r>
      <w:proofErr w:type="gramStart"/>
      <w:r w:rsidRPr="00BA2505">
        <w:rPr>
          <w:rFonts w:ascii="Arial" w:hAnsi="Arial" w:cs="Arial"/>
        </w:rPr>
        <w:t xml:space="preserve">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w:t>
      </w:r>
      <w:proofErr w:type="gramEnd"/>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 </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В случае</w:t>
      </w:r>
      <w:proofErr w:type="gramStart"/>
      <w:r w:rsidRPr="00BA2505">
        <w:rPr>
          <w:rFonts w:ascii="Arial" w:hAnsi="Arial" w:cs="Arial"/>
          <w:sz w:val="24"/>
          <w:szCs w:val="24"/>
        </w:rPr>
        <w:t>,</w:t>
      </w:r>
      <w:proofErr w:type="gramEnd"/>
      <w:r w:rsidRPr="00BA2505">
        <w:rPr>
          <w:rFonts w:ascii="Arial" w:hAnsi="Arial" w:cs="Arial"/>
          <w:sz w:val="24"/>
          <w:szCs w:val="24"/>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Pr="00BA2505">
        <w:rPr>
          <w:rFonts w:ascii="Arial" w:hAnsi="Arial" w:cs="Arial"/>
          <w:i/>
          <w:sz w:val="24"/>
          <w:szCs w:val="24"/>
        </w:rPr>
        <w:t>администрации</w:t>
      </w:r>
      <w:r w:rsidRPr="00BA2505">
        <w:rPr>
          <w:rFonts w:ascii="Arial" w:hAnsi="Arial" w:cs="Arial"/>
          <w:sz w:val="24"/>
          <w:szCs w:val="24"/>
        </w:rPr>
        <w:t xml:space="preserve"> в сети Интернет по адресу: </w:t>
      </w:r>
      <w:proofErr w:type="spellStart"/>
      <w:r w:rsidRPr="00BA2505">
        <w:rPr>
          <w:rFonts w:ascii="Arial" w:hAnsi="Arial" w:cs="Arial"/>
          <w:i/>
          <w:sz w:val="24"/>
          <w:szCs w:val="24"/>
          <w:lang w:val="en-US"/>
        </w:rPr>
        <w:t>gagino</w:t>
      </w:r>
      <w:proofErr w:type="spellEnd"/>
      <w:r w:rsidRPr="00BA2505">
        <w:rPr>
          <w:rFonts w:ascii="Arial" w:hAnsi="Arial" w:cs="Arial"/>
          <w:i/>
          <w:sz w:val="24"/>
          <w:szCs w:val="24"/>
        </w:rPr>
        <w:t>.</w:t>
      </w:r>
      <w:proofErr w:type="spellStart"/>
      <w:r w:rsidRPr="00BA2505">
        <w:rPr>
          <w:rFonts w:ascii="Arial" w:hAnsi="Arial" w:cs="Arial"/>
          <w:i/>
          <w:sz w:val="24"/>
          <w:szCs w:val="24"/>
          <w:lang w:val="en-US"/>
        </w:rPr>
        <w:t>nobl</w:t>
      </w:r>
      <w:proofErr w:type="spellEnd"/>
      <w:r w:rsidRPr="00BA2505">
        <w:rPr>
          <w:rFonts w:ascii="Arial" w:hAnsi="Arial" w:cs="Arial"/>
          <w:i/>
          <w:sz w:val="24"/>
          <w:szCs w:val="24"/>
        </w:rPr>
        <w:t>.</w:t>
      </w:r>
      <w:proofErr w:type="spellStart"/>
      <w:r w:rsidRPr="00BA2505">
        <w:rPr>
          <w:rFonts w:ascii="Arial" w:hAnsi="Arial" w:cs="Arial"/>
          <w:i/>
          <w:sz w:val="24"/>
          <w:szCs w:val="24"/>
          <w:lang w:val="en-US"/>
        </w:rPr>
        <w:t>ru</w:t>
      </w:r>
      <w:proofErr w:type="spellEnd"/>
      <w:r w:rsidRPr="00BA2505">
        <w:rPr>
          <w:rFonts w:ascii="Arial" w:hAnsi="Arial" w:cs="Arial"/>
          <w:sz w:val="24"/>
          <w:szCs w:val="24"/>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   </w:t>
      </w:r>
      <w:proofErr w:type="gramStart"/>
      <w:r w:rsidRPr="00BA2505">
        <w:rPr>
          <w:rFonts w:ascii="Arial" w:hAnsi="Arial" w:cs="Arial"/>
        </w:rPr>
        <w:t xml:space="preserve">17.В случае наличия у </w:t>
      </w:r>
      <w:r w:rsidRPr="00BA2505">
        <w:rPr>
          <w:rFonts w:ascii="Arial" w:hAnsi="Arial" w:cs="Arial"/>
          <w:i/>
        </w:rPr>
        <w:t>администрации</w:t>
      </w:r>
      <w:r w:rsidRPr="00BA2505">
        <w:rPr>
          <w:rFonts w:ascii="Arial" w:hAnsi="Arial" w:cs="Arial"/>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w:t>
      </w:r>
      <w:proofErr w:type="gramEnd"/>
      <w:r w:rsidRPr="00BA2505">
        <w:rPr>
          <w:rFonts w:ascii="Arial" w:hAnsi="Arial" w:cs="Arial"/>
        </w:rPr>
        <w:t xml:space="preserve"> обеспечению соблюдения обязательных требований. </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   </w:t>
      </w:r>
      <w:proofErr w:type="gramStart"/>
      <w:r w:rsidRPr="00BA2505">
        <w:rPr>
          <w:rFonts w:ascii="Arial" w:hAnsi="Arial" w:cs="Arial"/>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Законом о контроле,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w:t>
      </w:r>
      <w:r w:rsidRPr="00BA2505">
        <w:rPr>
          <w:rFonts w:ascii="Arial" w:hAnsi="Arial" w:cs="Arial"/>
        </w:rPr>
        <w:lastRenderedPageBreak/>
        <w:t>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BA2505">
        <w:rPr>
          <w:rFonts w:ascii="Arial" w:hAnsi="Arial" w:cs="Arial"/>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Предостережение объявляется (подписывается) главой местного самоуправления администрации (заместителем главы администрации)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 </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 </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w:t>
      </w:r>
    </w:p>
    <w:p w:rsidR="00A97ECC" w:rsidRPr="00BA2505" w:rsidRDefault="00A97ECC" w:rsidP="00A97ECC">
      <w:pPr>
        <w:spacing w:after="0" w:line="240" w:lineRule="auto"/>
        <w:ind w:firstLine="709"/>
        <w:contextualSpacing/>
        <w:jc w:val="both"/>
        <w:rPr>
          <w:rFonts w:ascii="Arial" w:hAnsi="Arial" w:cs="Arial"/>
          <w:sz w:val="24"/>
          <w:szCs w:val="24"/>
        </w:rPr>
      </w:pPr>
      <w:proofErr w:type="gramStart"/>
      <w:r w:rsidRPr="00BA2505">
        <w:rPr>
          <w:rFonts w:ascii="Arial" w:hAnsi="Arial" w:cs="Arial"/>
          <w:sz w:val="24"/>
          <w:szCs w:val="24"/>
        </w:rPr>
        <w:t>Возражение составляется контролируемым лицом в произвольной форме, при этом должно содержать следующую информацию: 1) наименование контролируемого лица; 2) сведения об объекте контроля; 3) дату и номер предостережения, направленного в адрес контролируемого лица; 4)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roofErr w:type="gramEnd"/>
      <w:r w:rsidRPr="00BA2505">
        <w:rPr>
          <w:rFonts w:ascii="Arial" w:hAnsi="Arial" w:cs="Arial"/>
          <w:sz w:val="24"/>
          <w:szCs w:val="24"/>
        </w:rPr>
        <w:t xml:space="preserve"> 5) желаемый способ получения ответа по итогам рассмотрения возражения; 6) фамилию, имя, отчество направившего возражение; 7) дату направления возражения. </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Возражение в отношении предостережения рассматривается администрацией не позднее 30 дней с момента получения такого возражения.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w:t>
      </w:r>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17.1.Профилактический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BA2505">
        <w:rPr>
          <w:rFonts w:ascii="Arial" w:hAnsi="Arial" w:cs="Arial"/>
        </w:rPr>
        <w:t>видео-конференц-связи</w:t>
      </w:r>
      <w:proofErr w:type="spellEnd"/>
      <w:r w:rsidRPr="00BA2505">
        <w:rPr>
          <w:rFonts w:ascii="Arial" w:hAnsi="Arial" w:cs="Arial"/>
        </w:rPr>
        <w:t xml:space="preserve"> или мобильного приложения "Инспектор".</w:t>
      </w:r>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w:t>
      </w:r>
      <w:proofErr w:type="gramStart"/>
      <w:r w:rsidRPr="00BA2505">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BA2505">
        <w:rPr>
          <w:rFonts w:ascii="Arial" w:hAnsi="Arial" w:cs="Arial"/>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97ECC" w:rsidRPr="00BA2505" w:rsidRDefault="00A97ECC" w:rsidP="00A97ECC">
      <w:pPr>
        <w:pStyle w:val="aa"/>
        <w:spacing w:before="0" w:beforeAutospacing="0" w:after="0" w:afterAutospacing="0"/>
        <w:ind w:firstLine="414"/>
        <w:jc w:val="both"/>
        <w:rPr>
          <w:rFonts w:ascii="Arial" w:hAnsi="Arial" w:cs="Arial"/>
        </w:rPr>
      </w:pPr>
      <w:r w:rsidRPr="00BA2505">
        <w:rPr>
          <w:rFonts w:ascii="Arial" w:hAnsi="Arial" w:cs="Arial"/>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97ECC" w:rsidRPr="00BA2505" w:rsidRDefault="00A97ECC" w:rsidP="00A97ECC">
      <w:pPr>
        <w:pStyle w:val="a3"/>
        <w:jc w:val="both"/>
        <w:rPr>
          <w:rFonts w:ascii="Arial" w:hAnsi="Arial" w:cs="Arial"/>
          <w:sz w:val="24"/>
          <w:szCs w:val="24"/>
        </w:rPr>
      </w:pPr>
      <w:r w:rsidRPr="00BA2505">
        <w:rPr>
          <w:rFonts w:ascii="Arial" w:hAnsi="Arial" w:cs="Arial"/>
          <w:sz w:val="24"/>
          <w:szCs w:val="24"/>
        </w:rPr>
        <w:t xml:space="preserve">         Обязательный профилактический визит проводится в случаях, предусмотренных частью 1 статьи 52.1 Закона о контроле.</w:t>
      </w:r>
    </w:p>
    <w:p w:rsidR="00A97ECC" w:rsidRPr="00BA2505" w:rsidRDefault="00A97ECC" w:rsidP="00A97ECC">
      <w:pPr>
        <w:pStyle w:val="a3"/>
        <w:jc w:val="both"/>
        <w:rPr>
          <w:rFonts w:ascii="Arial" w:hAnsi="Arial" w:cs="Arial"/>
          <w:sz w:val="24"/>
          <w:szCs w:val="24"/>
        </w:rPr>
      </w:pPr>
      <w:r w:rsidRPr="00BA2505">
        <w:rPr>
          <w:rFonts w:ascii="Arial" w:hAnsi="Arial" w:cs="Arial"/>
          <w:sz w:val="24"/>
          <w:szCs w:val="24"/>
        </w:rPr>
        <w:t xml:space="preserve">         Профилактические визиты по инициативе контролируемого лица проводятся в соответствии со статьей 52.2 Закона о контроле.</w:t>
      </w:r>
    </w:p>
    <w:p w:rsidR="00A97ECC" w:rsidRPr="00BA2505" w:rsidRDefault="00A97ECC" w:rsidP="00A97ECC">
      <w:pPr>
        <w:spacing w:after="0" w:line="240" w:lineRule="auto"/>
        <w:ind w:firstLine="709"/>
        <w:contextualSpacing/>
        <w:jc w:val="both"/>
        <w:rPr>
          <w:rFonts w:ascii="Arial" w:hAnsi="Arial" w:cs="Arial"/>
          <w:sz w:val="24"/>
          <w:szCs w:val="24"/>
        </w:rPr>
      </w:pPr>
    </w:p>
    <w:p w:rsidR="00C27889" w:rsidRDefault="00C27889" w:rsidP="00A97ECC">
      <w:pPr>
        <w:spacing w:after="0" w:line="240" w:lineRule="auto"/>
        <w:ind w:firstLine="709"/>
        <w:contextualSpacing/>
        <w:jc w:val="center"/>
        <w:rPr>
          <w:rFonts w:ascii="Arial" w:hAnsi="Arial" w:cs="Arial"/>
          <w:b/>
          <w:sz w:val="24"/>
          <w:szCs w:val="24"/>
        </w:rPr>
      </w:pPr>
    </w:p>
    <w:p w:rsidR="00C27889" w:rsidRDefault="00C27889" w:rsidP="00A97ECC">
      <w:pPr>
        <w:spacing w:after="0" w:line="240" w:lineRule="auto"/>
        <w:ind w:firstLine="709"/>
        <w:contextualSpacing/>
        <w:jc w:val="center"/>
        <w:rPr>
          <w:rFonts w:ascii="Arial" w:hAnsi="Arial" w:cs="Arial"/>
          <w:b/>
          <w:sz w:val="24"/>
          <w:szCs w:val="24"/>
        </w:rPr>
      </w:pPr>
    </w:p>
    <w:p w:rsidR="00C27889" w:rsidRDefault="00C27889" w:rsidP="00A97ECC">
      <w:pPr>
        <w:spacing w:after="0" w:line="240" w:lineRule="auto"/>
        <w:ind w:firstLine="709"/>
        <w:contextualSpacing/>
        <w:jc w:val="center"/>
        <w:rPr>
          <w:rFonts w:ascii="Arial" w:hAnsi="Arial" w:cs="Arial"/>
          <w:b/>
          <w:sz w:val="24"/>
          <w:szCs w:val="24"/>
        </w:rPr>
      </w:pPr>
    </w:p>
    <w:p w:rsidR="00A97ECC" w:rsidRPr="00BA2505" w:rsidRDefault="00A97ECC" w:rsidP="00A97ECC">
      <w:pPr>
        <w:spacing w:after="0" w:line="240" w:lineRule="auto"/>
        <w:ind w:firstLine="709"/>
        <w:contextualSpacing/>
        <w:jc w:val="center"/>
        <w:rPr>
          <w:rFonts w:ascii="Arial" w:hAnsi="Arial" w:cs="Arial"/>
          <w:b/>
          <w:sz w:val="24"/>
          <w:szCs w:val="24"/>
        </w:rPr>
      </w:pPr>
      <w:r w:rsidRPr="00BA2505">
        <w:rPr>
          <w:rFonts w:ascii="Arial" w:hAnsi="Arial" w:cs="Arial"/>
          <w:b/>
          <w:sz w:val="24"/>
          <w:szCs w:val="24"/>
        </w:rPr>
        <w:t>Порядок организации муниципального контроля</w:t>
      </w:r>
    </w:p>
    <w:p w:rsidR="00A97ECC" w:rsidRPr="00BA2505" w:rsidRDefault="00A97ECC" w:rsidP="00A97ECC">
      <w:pPr>
        <w:spacing w:after="0" w:line="240" w:lineRule="auto"/>
        <w:ind w:firstLine="709"/>
        <w:contextualSpacing/>
        <w:jc w:val="center"/>
        <w:rPr>
          <w:rFonts w:ascii="Arial" w:hAnsi="Arial" w:cs="Arial"/>
          <w:b/>
          <w:sz w:val="24"/>
          <w:szCs w:val="24"/>
        </w:rPr>
      </w:pPr>
    </w:p>
    <w:p w:rsidR="00A97ECC" w:rsidRPr="00BA2505" w:rsidRDefault="00A97ECC" w:rsidP="00A97ECC">
      <w:pPr>
        <w:spacing w:after="0" w:line="240" w:lineRule="auto"/>
        <w:ind w:firstLine="709"/>
        <w:contextualSpacing/>
        <w:jc w:val="both"/>
        <w:rPr>
          <w:rFonts w:ascii="Arial" w:hAnsi="Arial" w:cs="Arial"/>
          <w:bCs/>
          <w:iCs/>
          <w:sz w:val="24"/>
          <w:szCs w:val="24"/>
        </w:rPr>
      </w:pPr>
      <w:r w:rsidRPr="00BA2505">
        <w:rPr>
          <w:rFonts w:ascii="Arial" w:hAnsi="Arial" w:cs="Arial"/>
          <w:sz w:val="24"/>
          <w:szCs w:val="24"/>
        </w:rPr>
        <w:t>18.</w:t>
      </w:r>
      <w:r w:rsidRPr="00BA2505">
        <w:rPr>
          <w:rFonts w:ascii="Arial" w:hAnsi="Arial" w:cs="Arial"/>
          <w:bCs/>
          <w:iCs/>
          <w:sz w:val="24"/>
          <w:szCs w:val="24"/>
        </w:rPr>
        <w:t xml:space="preserve">В рамках осуществления вида </w:t>
      </w:r>
      <w:r w:rsidRPr="00BA2505">
        <w:rPr>
          <w:rFonts w:ascii="Arial" w:hAnsi="Arial" w:cs="Arial"/>
          <w:sz w:val="24"/>
          <w:szCs w:val="24"/>
        </w:rPr>
        <w:t>муниципального контроля при взаимодействии с контролируемым лицом</w:t>
      </w:r>
      <w:r w:rsidRPr="00BA2505">
        <w:rPr>
          <w:rFonts w:ascii="Arial" w:hAnsi="Arial" w:cs="Arial"/>
          <w:bCs/>
          <w:iCs/>
          <w:sz w:val="24"/>
          <w:szCs w:val="24"/>
        </w:rPr>
        <w:t xml:space="preserve"> проводятся следующие контрольные (надзорные) мероприятия:</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i/>
          <w:sz w:val="24"/>
          <w:szCs w:val="24"/>
        </w:rPr>
        <w:t>1) инспекционный визит;</w:t>
      </w:r>
    </w:p>
    <w:p w:rsidR="00A97ECC" w:rsidRPr="00BA2505" w:rsidRDefault="00A97ECC" w:rsidP="00A97ECC">
      <w:pPr>
        <w:spacing w:after="0" w:line="240" w:lineRule="auto"/>
        <w:ind w:firstLine="708"/>
        <w:contextualSpacing/>
        <w:jc w:val="both"/>
        <w:rPr>
          <w:rFonts w:ascii="Arial" w:hAnsi="Arial" w:cs="Arial"/>
          <w:i/>
          <w:sz w:val="24"/>
          <w:szCs w:val="24"/>
        </w:rPr>
      </w:pPr>
      <w:r w:rsidRPr="00BA2505">
        <w:rPr>
          <w:rFonts w:ascii="Arial" w:hAnsi="Arial" w:cs="Arial"/>
          <w:i/>
          <w:sz w:val="24"/>
          <w:szCs w:val="24"/>
        </w:rPr>
        <w:t>2) документарная проверка;</w:t>
      </w:r>
    </w:p>
    <w:p w:rsidR="00A97ECC" w:rsidRPr="00BA2505" w:rsidRDefault="00A97ECC" w:rsidP="00A97ECC">
      <w:pPr>
        <w:spacing w:after="0" w:line="240" w:lineRule="auto"/>
        <w:ind w:firstLine="708"/>
        <w:contextualSpacing/>
        <w:jc w:val="both"/>
        <w:rPr>
          <w:rFonts w:ascii="Arial" w:hAnsi="Arial" w:cs="Arial"/>
          <w:i/>
          <w:sz w:val="24"/>
          <w:szCs w:val="24"/>
        </w:rPr>
      </w:pPr>
      <w:r w:rsidRPr="00BA2505">
        <w:rPr>
          <w:rFonts w:ascii="Arial" w:hAnsi="Arial" w:cs="Arial"/>
          <w:i/>
          <w:sz w:val="24"/>
          <w:szCs w:val="24"/>
        </w:rPr>
        <w:t>3) выездная проверка.</w:t>
      </w:r>
    </w:p>
    <w:p w:rsidR="00A97ECC" w:rsidRPr="00BA2505" w:rsidRDefault="00A97ECC" w:rsidP="00A97ECC">
      <w:pPr>
        <w:pStyle w:val="a3"/>
        <w:ind w:firstLine="708"/>
        <w:contextualSpacing/>
        <w:jc w:val="both"/>
        <w:rPr>
          <w:rFonts w:ascii="Arial" w:hAnsi="Arial" w:cs="Arial"/>
          <w:bCs/>
          <w:iCs/>
          <w:sz w:val="24"/>
          <w:szCs w:val="24"/>
        </w:rPr>
      </w:pPr>
      <w:r w:rsidRPr="00BA2505">
        <w:rPr>
          <w:rFonts w:ascii="Arial" w:hAnsi="Arial" w:cs="Arial"/>
          <w:sz w:val="24"/>
          <w:szCs w:val="24"/>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97ECC" w:rsidRPr="00BA2505" w:rsidRDefault="00A97ECC" w:rsidP="00A97ECC">
      <w:pPr>
        <w:autoSpaceDE w:val="0"/>
        <w:autoSpaceDN w:val="0"/>
        <w:adjustRightInd w:val="0"/>
        <w:spacing w:after="0" w:line="240" w:lineRule="auto"/>
        <w:ind w:firstLine="540"/>
        <w:jc w:val="both"/>
        <w:rPr>
          <w:rFonts w:ascii="Arial" w:hAnsi="Arial" w:cs="Arial"/>
          <w:i/>
          <w:sz w:val="24"/>
          <w:szCs w:val="24"/>
        </w:rPr>
      </w:pPr>
      <w:r w:rsidRPr="00BA2505">
        <w:rPr>
          <w:rFonts w:ascii="Arial" w:hAnsi="Arial" w:cs="Arial"/>
          <w:i/>
          <w:sz w:val="24"/>
          <w:szCs w:val="24"/>
        </w:rPr>
        <w:t xml:space="preserve">  - наблюдение за соблюдением обязательных требований (мониторинг безопасности);</w:t>
      </w:r>
    </w:p>
    <w:p w:rsidR="00A97ECC" w:rsidRPr="00BA2505" w:rsidRDefault="00A97ECC" w:rsidP="00A97ECC">
      <w:pPr>
        <w:autoSpaceDE w:val="0"/>
        <w:autoSpaceDN w:val="0"/>
        <w:adjustRightInd w:val="0"/>
        <w:spacing w:after="0" w:line="240" w:lineRule="auto"/>
        <w:ind w:firstLine="540"/>
        <w:jc w:val="both"/>
        <w:rPr>
          <w:rFonts w:ascii="Arial" w:hAnsi="Arial" w:cs="Arial"/>
          <w:i/>
          <w:sz w:val="24"/>
          <w:szCs w:val="24"/>
        </w:rPr>
      </w:pPr>
      <w:r w:rsidRPr="00BA2505">
        <w:rPr>
          <w:rFonts w:ascii="Arial" w:hAnsi="Arial" w:cs="Arial"/>
          <w:i/>
          <w:sz w:val="24"/>
          <w:szCs w:val="24"/>
        </w:rPr>
        <w:t xml:space="preserve">  - выездное обследование.</w:t>
      </w:r>
    </w:p>
    <w:p w:rsidR="00A97ECC" w:rsidRPr="00BA2505" w:rsidRDefault="00A97ECC" w:rsidP="00A97ECC">
      <w:pPr>
        <w:autoSpaceDE w:val="0"/>
        <w:autoSpaceDN w:val="0"/>
        <w:adjustRightInd w:val="0"/>
        <w:spacing w:after="0" w:line="240" w:lineRule="auto"/>
        <w:ind w:firstLine="540"/>
        <w:jc w:val="both"/>
        <w:rPr>
          <w:rFonts w:ascii="Arial" w:hAnsi="Arial" w:cs="Arial"/>
          <w:i/>
          <w:sz w:val="24"/>
          <w:szCs w:val="24"/>
        </w:rPr>
      </w:pPr>
      <w:r w:rsidRPr="00BA2505">
        <w:rPr>
          <w:rFonts w:ascii="Arial" w:hAnsi="Arial" w:cs="Arial"/>
          <w:sz w:val="24"/>
          <w:szCs w:val="24"/>
        </w:rPr>
        <w:t xml:space="preserve">  19.Контрольные (надзорные) мероприятия, за исключением контрольных (надзорных) мероприятий без взаимодействия, могут проводиться на внеплановой основе. </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Плановые контрольные (надзорные) мероприятия при осуществлении </w:t>
      </w:r>
      <w:r w:rsidRPr="00BA2505">
        <w:rPr>
          <w:rFonts w:ascii="Arial" w:hAnsi="Arial" w:cs="Arial"/>
          <w:i/>
          <w:sz w:val="24"/>
          <w:szCs w:val="24"/>
        </w:rPr>
        <w:t xml:space="preserve">вида муниципального контроля </w:t>
      </w:r>
      <w:r w:rsidRPr="00BA2505">
        <w:rPr>
          <w:rFonts w:ascii="Arial" w:hAnsi="Arial" w:cs="Arial"/>
          <w:sz w:val="24"/>
          <w:szCs w:val="24"/>
        </w:rPr>
        <w:t>не проводятся.</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20.Внеплановые контрольные (надзорные) мероприятия проводятся при наличии оснований, предусмотренных </w:t>
      </w:r>
      <w:hyperlink r:id="rId8" w:history="1">
        <w:r w:rsidRPr="00BA2505">
          <w:rPr>
            <w:rFonts w:ascii="Arial" w:hAnsi="Arial" w:cs="Arial"/>
            <w:sz w:val="24"/>
            <w:szCs w:val="24"/>
          </w:rPr>
          <w:t>пунктами 1</w:t>
        </w:r>
      </w:hyperlink>
      <w:r w:rsidRPr="00BA2505">
        <w:rPr>
          <w:rFonts w:ascii="Arial" w:hAnsi="Arial" w:cs="Arial"/>
          <w:sz w:val="24"/>
          <w:szCs w:val="24"/>
        </w:rPr>
        <w:t xml:space="preserve">, </w:t>
      </w:r>
      <w:hyperlink r:id="rId9" w:history="1">
        <w:r w:rsidRPr="00BA2505">
          <w:rPr>
            <w:rFonts w:ascii="Arial" w:hAnsi="Arial" w:cs="Arial"/>
            <w:sz w:val="24"/>
            <w:szCs w:val="24"/>
          </w:rPr>
          <w:t>3</w:t>
        </w:r>
      </w:hyperlink>
      <w:r w:rsidRPr="00BA2505">
        <w:rPr>
          <w:rFonts w:ascii="Arial" w:hAnsi="Arial" w:cs="Arial"/>
          <w:sz w:val="24"/>
          <w:szCs w:val="24"/>
        </w:rPr>
        <w:t xml:space="preserve">, </w:t>
      </w:r>
      <w:hyperlink r:id="rId10" w:history="1">
        <w:r w:rsidRPr="00BA2505">
          <w:rPr>
            <w:rFonts w:ascii="Arial" w:hAnsi="Arial" w:cs="Arial"/>
            <w:sz w:val="24"/>
            <w:szCs w:val="24"/>
          </w:rPr>
          <w:t>4</w:t>
        </w:r>
      </w:hyperlink>
      <w:r w:rsidRPr="00BA2505">
        <w:rPr>
          <w:rFonts w:ascii="Arial" w:hAnsi="Arial" w:cs="Arial"/>
          <w:sz w:val="24"/>
          <w:szCs w:val="24"/>
        </w:rPr>
        <w:t xml:space="preserve">, </w:t>
      </w:r>
      <w:hyperlink r:id="rId11" w:history="1">
        <w:r w:rsidRPr="00BA2505">
          <w:rPr>
            <w:rFonts w:ascii="Arial" w:hAnsi="Arial" w:cs="Arial"/>
            <w:sz w:val="24"/>
            <w:szCs w:val="24"/>
          </w:rPr>
          <w:t>5 части 1 статьи 57</w:t>
        </w:r>
      </w:hyperlink>
      <w:r w:rsidRPr="00BA2505">
        <w:rPr>
          <w:rFonts w:ascii="Arial" w:hAnsi="Arial" w:cs="Arial"/>
          <w:sz w:val="24"/>
          <w:szCs w:val="24"/>
        </w:rPr>
        <w:t xml:space="preserve"> Закона о контроле.</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w:t>
      </w:r>
    </w:p>
    <w:p w:rsidR="00A97ECC" w:rsidRPr="00BA2505" w:rsidRDefault="00A97ECC" w:rsidP="00A97ECC">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Контрольные (надзорные) мероприятия без взаимодействия проводятся Инспектором на основании заданий главы местного самоуправления, включая задания, содержащиеся в планах работы контрольного (надзорного) органа, в том числе в случаях, установленных Законом о контроле.</w:t>
      </w:r>
    </w:p>
    <w:p w:rsidR="00A97ECC" w:rsidRPr="00BA2505" w:rsidRDefault="00A97ECC" w:rsidP="00A97ECC">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Внеплановая проверка, инспекционный визит могут быть проведены с использованием средств дистанционного взаимодействия, в том числе посредством </w:t>
      </w:r>
      <w:proofErr w:type="spellStart"/>
      <w:r w:rsidRPr="00BA2505">
        <w:rPr>
          <w:rFonts w:ascii="Arial" w:hAnsi="Arial" w:cs="Arial"/>
          <w:sz w:val="24"/>
          <w:szCs w:val="24"/>
        </w:rPr>
        <w:t>видео-конференц-связи</w:t>
      </w:r>
      <w:proofErr w:type="spellEnd"/>
      <w:r w:rsidRPr="00BA2505">
        <w:rPr>
          <w:rFonts w:ascii="Arial" w:hAnsi="Arial" w:cs="Arial"/>
          <w:sz w:val="24"/>
          <w:szCs w:val="24"/>
        </w:rPr>
        <w:t>, а также с использованием мобильного приложения «Инспектор».</w:t>
      </w:r>
    </w:p>
    <w:p w:rsidR="00A97ECC" w:rsidRPr="00BA2505" w:rsidRDefault="00A97ECC" w:rsidP="00A97ECC">
      <w:pPr>
        <w:pStyle w:val="aa"/>
        <w:spacing w:before="0" w:beforeAutospacing="0" w:after="0" w:afterAutospacing="0"/>
        <w:ind w:firstLine="415"/>
        <w:jc w:val="both"/>
        <w:rPr>
          <w:rFonts w:ascii="Arial" w:hAnsi="Arial" w:cs="Arial"/>
        </w:rPr>
      </w:pPr>
      <w:r w:rsidRPr="00BA2505">
        <w:rPr>
          <w:rFonts w:ascii="Arial" w:hAnsi="Arial" w:cs="Arial"/>
        </w:rPr>
        <w:t xml:space="preserve">      20.1.</w:t>
      </w:r>
      <w:bookmarkStart w:id="0" w:name="p0"/>
      <w:bookmarkEnd w:id="0"/>
      <w:r w:rsidRPr="00BA2505">
        <w:rPr>
          <w:rFonts w:ascii="Arial" w:hAnsi="Arial" w:cs="Arial"/>
        </w:rPr>
        <w:t xml:space="preserve">По истечении срока исполнения контролируемым лицом решения, принятого в соответствии с </w:t>
      </w:r>
      <w:hyperlink r:id="rId12" w:history="1">
        <w:r w:rsidRPr="00BA2505">
          <w:rPr>
            <w:rStyle w:val="ab"/>
            <w:rFonts w:ascii="Arial" w:hAnsi="Arial" w:cs="Arial"/>
          </w:rPr>
          <w:t>пунктом 1 части 2 статьи 90</w:t>
        </w:r>
      </w:hyperlink>
      <w:r w:rsidRPr="00BA2505">
        <w:rPr>
          <w:rFonts w:ascii="Arial" w:hAnsi="Arial" w:cs="Arial"/>
        </w:rPr>
        <w:t xml:space="preserve"> Закона о контроле,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BA2505">
        <w:rPr>
          <w:rFonts w:ascii="Arial" w:hAnsi="Arial" w:cs="Arial"/>
        </w:rPr>
        <w:t xml:space="preserve">безопасности) </w:t>
      </w:r>
      <w:proofErr w:type="gramEnd"/>
      <w:r w:rsidRPr="00BA2505">
        <w:rPr>
          <w:rFonts w:ascii="Arial" w:hAnsi="Arial" w:cs="Arial"/>
        </w:rPr>
        <w:t xml:space="preserve">администрация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w:t>
      </w:r>
      <w:proofErr w:type="gramStart"/>
      <w:r w:rsidRPr="00BA2505">
        <w:rPr>
          <w:rFonts w:ascii="Arial" w:hAnsi="Arial" w:cs="Arial"/>
        </w:rPr>
        <w:t>основании</w:t>
      </w:r>
      <w:proofErr w:type="gramEnd"/>
      <w:r w:rsidRPr="00BA2505">
        <w:rPr>
          <w:rFonts w:ascii="Arial" w:hAnsi="Arial" w:cs="Arial"/>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администрация оценивает исполнение указанного решения путем проведения одного из контрольных (надзорных) мероприятий, предусмотренных </w:t>
      </w:r>
      <w:hyperlink r:id="rId13" w:history="1">
        <w:r w:rsidRPr="00BA2505">
          <w:rPr>
            <w:rStyle w:val="ab"/>
            <w:rFonts w:ascii="Arial" w:hAnsi="Arial" w:cs="Arial"/>
          </w:rPr>
          <w:t>пунктами 1</w:t>
        </w:r>
      </w:hyperlink>
      <w:r w:rsidRPr="00BA2505">
        <w:rPr>
          <w:rFonts w:ascii="Arial" w:hAnsi="Arial" w:cs="Arial"/>
        </w:rPr>
        <w:t xml:space="preserve"> - </w:t>
      </w:r>
      <w:hyperlink r:id="rId14" w:history="1">
        <w:r w:rsidRPr="00BA2505">
          <w:rPr>
            <w:rStyle w:val="ab"/>
            <w:rFonts w:ascii="Arial" w:hAnsi="Arial" w:cs="Arial"/>
          </w:rPr>
          <w:t>6 части 2 статьи 56</w:t>
        </w:r>
      </w:hyperlink>
      <w:r w:rsidRPr="00BA2505">
        <w:rPr>
          <w:rFonts w:ascii="Arial" w:hAnsi="Arial" w:cs="Arial"/>
        </w:rPr>
        <w:t xml:space="preserve"> Закона о контроле. В случае</w:t>
      </w:r>
      <w:proofErr w:type="gramStart"/>
      <w:r w:rsidRPr="00BA2505">
        <w:rPr>
          <w:rFonts w:ascii="Arial" w:hAnsi="Arial" w:cs="Arial"/>
        </w:rPr>
        <w:t>,</w:t>
      </w:r>
      <w:proofErr w:type="gramEnd"/>
      <w:r w:rsidRPr="00BA2505">
        <w:rPr>
          <w:rFonts w:ascii="Arial" w:hAnsi="Arial" w:cs="Arial"/>
        </w:rPr>
        <w:t xml:space="preserve"> если проводится оценка исполнения решения, принятого по итогам выездной проверки, допускается проведение выездной проверки.</w:t>
      </w:r>
    </w:p>
    <w:p w:rsidR="00A97ECC" w:rsidRPr="00BA2505" w:rsidRDefault="00A97ECC" w:rsidP="00A97ECC">
      <w:pPr>
        <w:pStyle w:val="aa"/>
        <w:spacing w:before="0" w:beforeAutospacing="0" w:after="0" w:afterAutospacing="0"/>
        <w:ind w:firstLine="415"/>
        <w:jc w:val="both"/>
        <w:rPr>
          <w:rFonts w:ascii="Arial" w:hAnsi="Arial" w:cs="Arial"/>
        </w:rPr>
      </w:pPr>
      <w:r w:rsidRPr="00BA2505">
        <w:rPr>
          <w:rFonts w:ascii="Arial" w:hAnsi="Arial" w:cs="Arial"/>
        </w:rPr>
        <w:t xml:space="preserve">     Проведение оценки исполнения решения, принятого по итогам контрольных (надзорных) мероприятий, предусмотренных </w:t>
      </w:r>
      <w:hyperlink r:id="rId15" w:history="1">
        <w:r w:rsidRPr="00BA2505">
          <w:rPr>
            <w:rStyle w:val="ab"/>
            <w:rFonts w:ascii="Arial" w:hAnsi="Arial" w:cs="Arial"/>
          </w:rPr>
          <w:t>пунктами 3</w:t>
        </w:r>
      </w:hyperlink>
      <w:r w:rsidRPr="00BA2505">
        <w:rPr>
          <w:rFonts w:ascii="Arial" w:hAnsi="Arial" w:cs="Arial"/>
        </w:rPr>
        <w:t xml:space="preserve">, </w:t>
      </w:r>
      <w:hyperlink r:id="rId16" w:history="1">
        <w:r w:rsidRPr="00BA2505">
          <w:rPr>
            <w:rStyle w:val="ab"/>
            <w:rFonts w:ascii="Arial" w:hAnsi="Arial" w:cs="Arial"/>
          </w:rPr>
          <w:t>4</w:t>
        </w:r>
      </w:hyperlink>
      <w:r w:rsidRPr="00BA2505">
        <w:rPr>
          <w:rFonts w:ascii="Arial" w:hAnsi="Arial" w:cs="Arial"/>
        </w:rPr>
        <w:t xml:space="preserve"> и </w:t>
      </w:r>
      <w:hyperlink r:id="rId17" w:history="1">
        <w:r w:rsidRPr="00BA2505">
          <w:rPr>
            <w:rStyle w:val="ab"/>
            <w:rFonts w:ascii="Arial" w:hAnsi="Arial" w:cs="Arial"/>
          </w:rPr>
          <w:t>6 части 1</w:t>
        </w:r>
      </w:hyperlink>
      <w:r w:rsidRPr="00BA2505">
        <w:rPr>
          <w:rFonts w:ascii="Arial" w:hAnsi="Arial" w:cs="Arial"/>
        </w:rPr>
        <w:t xml:space="preserve">, </w:t>
      </w:r>
      <w:hyperlink r:id="rId18" w:history="1">
        <w:r w:rsidRPr="00BA2505">
          <w:rPr>
            <w:rStyle w:val="ab"/>
            <w:rFonts w:ascii="Arial" w:hAnsi="Arial" w:cs="Arial"/>
          </w:rPr>
          <w:t>частью 3 статьи 57</w:t>
        </w:r>
      </w:hyperlink>
      <w:r w:rsidRPr="00BA2505">
        <w:rPr>
          <w:rFonts w:ascii="Arial" w:hAnsi="Arial" w:cs="Arial"/>
        </w:rPr>
        <w:t xml:space="preserve">, </w:t>
      </w:r>
      <w:hyperlink r:id="rId19" w:history="1">
        <w:r w:rsidRPr="00BA2505">
          <w:rPr>
            <w:rStyle w:val="ab"/>
            <w:rFonts w:ascii="Arial" w:hAnsi="Arial" w:cs="Arial"/>
          </w:rPr>
          <w:t>пунктом 3 части 2 статьи 60</w:t>
        </w:r>
      </w:hyperlink>
      <w:r w:rsidRPr="00BA2505">
        <w:rPr>
          <w:rFonts w:ascii="Arial" w:hAnsi="Arial" w:cs="Arial"/>
        </w:rPr>
        <w:t xml:space="preserve"> Закона о контроле, путем проведения контрольных (надзорных) мероприятий, указанных в абзаце 1 настоящего пункта, не требует согласования с органами прокуратуры. </w:t>
      </w:r>
    </w:p>
    <w:p w:rsidR="00A97ECC" w:rsidRPr="00BA2505" w:rsidRDefault="00A97ECC" w:rsidP="00A97ECC">
      <w:pPr>
        <w:pStyle w:val="aa"/>
        <w:spacing w:before="0" w:beforeAutospacing="0" w:after="0" w:afterAutospacing="0"/>
        <w:ind w:firstLine="415"/>
        <w:jc w:val="both"/>
        <w:rPr>
          <w:rFonts w:ascii="Arial" w:hAnsi="Arial" w:cs="Arial"/>
        </w:rPr>
      </w:pPr>
      <w:r w:rsidRPr="00BA2505">
        <w:rPr>
          <w:rFonts w:ascii="Arial" w:hAnsi="Arial" w:cs="Arial"/>
        </w:rPr>
        <w:lastRenderedPageBreak/>
        <w:t xml:space="preserve">    В случае</w:t>
      </w:r>
      <w:proofErr w:type="gramStart"/>
      <w:r w:rsidRPr="00BA2505">
        <w:rPr>
          <w:rFonts w:ascii="Arial" w:hAnsi="Arial" w:cs="Arial"/>
        </w:rPr>
        <w:t>,</w:t>
      </w:r>
      <w:proofErr w:type="gramEnd"/>
      <w:r w:rsidRPr="00BA2505">
        <w:rPr>
          <w:rFonts w:ascii="Arial" w:hAnsi="Arial" w:cs="Arial"/>
        </w:rPr>
        <w:t xml:space="preserve"> если по итогам проведения контрольного (надзорного) мероприятия, предусмотренного </w:t>
      </w:r>
      <w:hyperlink w:anchor="p0" w:history="1">
        <w:r w:rsidRPr="00BA2505">
          <w:rPr>
            <w:rStyle w:val="ab"/>
            <w:rFonts w:ascii="Arial" w:hAnsi="Arial" w:cs="Arial"/>
          </w:rPr>
          <w:t>частью 1</w:t>
        </w:r>
      </w:hyperlink>
      <w:r w:rsidRPr="00BA2505">
        <w:rPr>
          <w:rFonts w:ascii="Arial" w:hAnsi="Arial" w:cs="Arial"/>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r:id="rId20" w:history="1">
        <w:r w:rsidRPr="00BA2505">
          <w:rPr>
            <w:rStyle w:val="ab"/>
            <w:rFonts w:ascii="Arial" w:hAnsi="Arial" w:cs="Arial"/>
          </w:rPr>
          <w:t>пунктом 1 части 2 статьи 90</w:t>
        </w:r>
      </w:hyperlink>
      <w:r w:rsidRPr="00BA2505">
        <w:rPr>
          <w:rFonts w:ascii="Arial" w:hAnsi="Arial" w:cs="Arial"/>
        </w:rPr>
        <w:t xml:space="preserve"> Закона о контроле,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sz w:val="24"/>
          <w:szCs w:val="24"/>
        </w:rPr>
        <w:t xml:space="preserve"> </w:t>
      </w:r>
    </w:p>
    <w:p w:rsidR="00A97ECC" w:rsidRPr="00BA2505" w:rsidRDefault="00A97ECC" w:rsidP="00A97ECC">
      <w:pPr>
        <w:spacing w:after="0" w:line="240" w:lineRule="auto"/>
        <w:contextualSpacing/>
        <w:jc w:val="center"/>
        <w:rPr>
          <w:rFonts w:ascii="Arial" w:hAnsi="Arial" w:cs="Arial"/>
          <w:b/>
          <w:sz w:val="24"/>
          <w:szCs w:val="24"/>
        </w:rPr>
      </w:pPr>
      <w:r w:rsidRPr="00BA2505">
        <w:rPr>
          <w:rFonts w:ascii="Arial" w:hAnsi="Arial" w:cs="Arial"/>
          <w:b/>
          <w:sz w:val="24"/>
          <w:szCs w:val="24"/>
        </w:rPr>
        <w:t>Контрольные (надзорные) мероприятия</w:t>
      </w:r>
    </w:p>
    <w:p w:rsidR="00A97ECC" w:rsidRPr="00BA2505" w:rsidRDefault="00A97ECC" w:rsidP="00A97ECC">
      <w:pPr>
        <w:spacing w:after="0" w:line="240" w:lineRule="auto"/>
        <w:contextualSpacing/>
        <w:jc w:val="center"/>
        <w:rPr>
          <w:rFonts w:ascii="Arial" w:hAnsi="Arial" w:cs="Arial"/>
          <w:b/>
          <w:sz w:val="24"/>
          <w:szCs w:val="24"/>
        </w:rPr>
      </w:pPr>
    </w:p>
    <w:p w:rsidR="00A97ECC" w:rsidRPr="00BA2505" w:rsidRDefault="00A97ECC" w:rsidP="00A97ECC">
      <w:pPr>
        <w:autoSpaceDE w:val="0"/>
        <w:autoSpaceDN w:val="0"/>
        <w:adjustRightInd w:val="0"/>
        <w:spacing w:after="0" w:line="240" w:lineRule="auto"/>
        <w:ind w:firstLine="709"/>
        <w:jc w:val="both"/>
        <w:rPr>
          <w:rFonts w:ascii="Arial" w:hAnsi="Arial" w:cs="Arial"/>
          <w:bCs/>
          <w:sz w:val="24"/>
          <w:szCs w:val="24"/>
        </w:rPr>
      </w:pPr>
      <w:r w:rsidRPr="00BA2505">
        <w:rPr>
          <w:rFonts w:ascii="Arial" w:hAnsi="Arial" w:cs="Arial"/>
          <w:bCs/>
          <w:sz w:val="24"/>
          <w:szCs w:val="24"/>
        </w:rPr>
        <w:t>21.Инспекционный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97ECC" w:rsidRPr="00BA2505" w:rsidRDefault="00A97ECC" w:rsidP="00A97ECC">
      <w:pPr>
        <w:autoSpaceDE w:val="0"/>
        <w:autoSpaceDN w:val="0"/>
        <w:adjustRightInd w:val="0"/>
        <w:spacing w:after="0" w:line="240" w:lineRule="auto"/>
        <w:ind w:firstLine="709"/>
        <w:jc w:val="both"/>
        <w:rPr>
          <w:rFonts w:ascii="Arial" w:hAnsi="Arial" w:cs="Arial"/>
          <w:bCs/>
          <w:sz w:val="24"/>
          <w:szCs w:val="24"/>
        </w:rPr>
      </w:pPr>
      <w:r w:rsidRPr="00BA2505">
        <w:rPr>
          <w:rFonts w:ascii="Arial" w:hAnsi="Arial" w:cs="Arial"/>
          <w:bCs/>
          <w:sz w:val="24"/>
          <w:szCs w:val="24"/>
        </w:rPr>
        <w:t>В ходе инспекционного визита могут совершаться следующие контрольные (надзорные) действия:</w:t>
      </w:r>
    </w:p>
    <w:p w:rsidR="00A97ECC" w:rsidRPr="00BA2505" w:rsidRDefault="00A97ECC" w:rsidP="00A97ECC">
      <w:pPr>
        <w:autoSpaceDE w:val="0"/>
        <w:autoSpaceDN w:val="0"/>
        <w:adjustRightInd w:val="0"/>
        <w:spacing w:after="0" w:line="240" w:lineRule="auto"/>
        <w:ind w:firstLine="709"/>
        <w:jc w:val="both"/>
        <w:rPr>
          <w:rFonts w:ascii="Arial" w:hAnsi="Arial" w:cs="Arial"/>
          <w:bCs/>
          <w:i/>
          <w:sz w:val="24"/>
          <w:szCs w:val="24"/>
        </w:rPr>
      </w:pPr>
      <w:r w:rsidRPr="00BA2505">
        <w:rPr>
          <w:rFonts w:ascii="Arial" w:hAnsi="Arial" w:cs="Arial"/>
          <w:bCs/>
          <w:i/>
          <w:sz w:val="24"/>
          <w:szCs w:val="24"/>
        </w:rPr>
        <w:t>осмотр;</w:t>
      </w:r>
    </w:p>
    <w:p w:rsidR="00A97ECC" w:rsidRPr="00BA2505" w:rsidRDefault="00A97ECC" w:rsidP="00A97ECC">
      <w:pPr>
        <w:autoSpaceDE w:val="0"/>
        <w:autoSpaceDN w:val="0"/>
        <w:adjustRightInd w:val="0"/>
        <w:spacing w:after="0" w:line="240" w:lineRule="auto"/>
        <w:ind w:firstLine="709"/>
        <w:jc w:val="both"/>
        <w:rPr>
          <w:rFonts w:ascii="Arial" w:hAnsi="Arial" w:cs="Arial"/>
          <w:bCs/>
          <w:i/>
          <w:sz w:val="24"/>
          <w:szCs w:val="24"/>
        </w:rPr>
      </w:pPr>
      <w:r w:rsidRPr="00BA2505">
        <w:rPr>
          <w:rFonts w:ascii="Arial" w:hAnsi="Arial" w:cs="Arial"/>
          <w:bCs/>
          <w:i/>
          <w:sz w:val="24"/>
          <w:szCs w:val="24"/>
        </w:rPr>
        <w:t>опрос;</w:t>
      </w:r>
    </w:p>
    <w:p w:rsidR="00A97ECC" w:rsidRPr="00BA2505" w:rsidRDefault="00A97ECC" w:rsidP="00A97ECC">
      <w:pPr>
        <w:autoSpaceDE w:val="0"/>
        <w:autoSpaceDN w:val="0"/>
        <w:adjustRightInd w:val="0"/>
        <w:spacing w:after="0" w:line="240" w:lineRule="auto"/>
        <w:ind w:firstLine="709"/>
        <w:jc w:val="both"/>
        <w:rPr>
          <w:rFonts w:ascii="Arial" w:hAnsi="Arial" w:cs="Arial"/>
          <w:bCs/>
          <w:i/>
          <w:sz w:val="24"/>
          <w:szCs w:val="24"/>
        </w:rPr>
      </w:pPr>
      <w:r w:rsidRPr="00BA2505">
        <w:rPr>
          <w:rFonts w:ascii="Arial" w:hAnsi="Arial" w:cs="Arial"/>
          <w:bCs/>
          <w:i/>
          <w:sz w:val="24"/>
          <w:szCs w:val="24"/>
        </w:rPr>
        <w:t>получение письменных объяснений;</w:t>
      </w:r>
    </w:p>
    <w:p w:rsidR="00A97ECC" w:rsidRPr="00BA2505" w:rsidRDefault="00A97ECC" w:rsidP="00A97ECC">
      <w:pPr>
        <w:autoSpaceDE w:val="0"/>
        <w:autoSpaceDN w:val="0"/>
        <w:adjustRightInd w:val="0"/>
        <w:spacing w:after="0" w:line="240" w:lineRule="auto"/>
        <w:ind w:firstLine="709"/>
        <w:jc w:val="both"/>
        <w:rPr>
          <w:rFonts w:ascii="Arial" w:hAnsi="Arial" w:cs="Arial"/>
          <w:bCs/>
          <w:i/>
          <w:sz w:val="24"/>
          <w:szCs w:val="24"/>
        </w:rPr>
      </w:pPr>
      <w:r w:rsidRPr="00BA2505">
        <w:rPr>
          <w:rFonts w:ascii="Arial" w:hAnsi="Arial" w:cs="Arial"/>
          <w:i/>
          <w:sz w:val="24"/>
          <w:szCs w:val="24"/>
        </w:rPr>
        <w:t>инструментальное обследование.</w:t>
      </w:r>
    </w:p>
    <w:p w:rsidR="00A97ECC" w:rsidRPr="00BA2505" w:rsidRDefault="00A97ECC" w:rsidP="00A97ECC">
      <w:pPr>
        <w:autoSpaceDE w:val="0"/>
        <w:autoSpaceDN w:val="0"/>
        <w:adjustRightInd w:val="0"/>
        <w:spacing w:after="0" w:line="240" w:lineRule="auto"/>
        <w:ind w:firstLine="709"/>
        <w:jc w:val="both"/>
        <w:rPr>
          <w:rFonts w:ascii="Arial" w:hAnsi="Arial" w:cs="Arial"/>
          <w:bCs/>
          <w:i/>
          <w:sz w:val="24"/>
          <w:szCs w:val="24"/>
        </w:rPr>
      </w:pPr>
      <w:r w:rsidRPr="00BA2505">
        <w:rPr>
          <w:rFonts w:ascii="Arial" w:hAnsi="Arial" w:cs="Arial"/>
          <w:bCs/>
          <w:i/>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97ECC" w:rsidRPr="00BA2505" w:rsidRDefault="00A97ECC" w:rsidP="00A97ECC">
      <w:pPr>
        <w:autoSpaceDE w:val="0"/>
        <w:autoSpaceDN w:val="0"/>
        <w:adjustRightInd w:val="0"/>
        <w:spacing w:after="0" w:line="240" w:lineRule="auto"/>
        <w:ind w:firstLine="709"/>
        <w:jc w:val="both"/>
        <w:rPr>
          <w:rFonts w:ascii="Arial" w:hAnsi="Arial" w:cs="Arial"/>
          <w:bCs/>
          <w:sz w:val="24"/>
          <w:szCs w:val="24"/>
        </w:rPr>
      </w:pPr>
      <w:r w:rsidRPr="00BA2505">
        <w:rPr>
          <w:rFonts w:ascii="Arial" w:hAnsi="Arial" w:cs="Arial"/>
          <w:bCs/>
          <w:sz w:val="24"/>
          <w:szCs w:val="24"/>
        </w:rPr>
        <w:t>Инспекционный визит проводится без предварительного уведомления контролируемого лица.</w:t>
      </w:r>
    </w:p>
    <w:p w:rsidR="00A97ECC" w:rsidRPr="00BA2505" w:rsidRDefault="00A97ECC" w:rsidP="00A97ECC">
      <w:pPr>
        <w:autoSpaceDE w:val="0"/>
        <w:autoSpaceDN w:val="0"/>
        <w:adjustRightInd w:val="0"/>
        <w:spacing w:after="0" w:line="240" w:lineRule="auto"/>
        <w:ind w:firstLine="709"/>
        <w:jc w:val="both"/>
        <w:rPr>
          <w:rFonts w:ascii="Arial" w:hAnsi="Arial" w:cs="Arial"/>
          <w:bCs/>
          <w:sz w:val="24"/>
          <w:szCs w:val="24"/>
        </w:rPr>
      </w:pPr>
      <w:r w:rsidRPr="00BA2505">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97ECC" w:rsidRPr="00BA2505" w:rsidRDefault="00A97ECC" w:rsidP="00A97ECC">
      <w:pPr>
        <w:autoSpaceDE w:val="0"/>
        <w:autoSpaceDN w:val="0"/>
        <w:adjustRightInd w:val="0"/>
        <w:spacing w:after="0" w:line="240" w:lineRule="auto"/>
        <w:ind w:firstLine="709"/>
        <w:jc w:val="both"/>
        <w:rPr>
          <w:rFonts w:ascii="Arial" w:hAnsi="Arial" w:cs="Arial"/>
          <w:sz w:val="24"/>
          <w:szCs w:val="24"/>
        </w:rPr>
      </w:pPr>
      <w:r w:rsidRPr="00BA2505">
        <w:rPr>
          <w:rFonts w:ascii="Arial" w:hAnsi="Arial" w:cs="Arial"/>
          <w:bCs/>
          <w:sz w:val="24"/>
          <w:szCs w:val="24"/>
        </w:rPr>
        <w:t>22</w:t>
      </w:r>
      <w:r w:rsidRPr="00BA2505">
        <w:rPr>
          <w:rFonts w:ascii="Arial" w:hAnsi="Arial" w:cs="Arial"/>
          <w:sz w:val="24"/>
          <w:szCs w:val="24"/>
        </w:rPr>
        <w:t xml:space="preserve">.В ходе документарной проверки рассматриваются документы контролируемых лиц, имеющиеся в распоряжении </w:t>
      </w:r>
      <w:r w:rsidRPr="00BA2505">
        <w:rPr>
          <w:rFonts w:ascii="Arial" w:hAnsi="Arial" w:cs="Arial"/>
          <w:bCs/>
          <w:i/>
          <w:sz w:val="24"/>
          <w:szCs w:val="24"/>
        </w:rPr>
        <w:t>администрации</w:t>
      </w:r>
      <w:r w:rsidRPr="00BA2505">
        <w:rPr>
          <w:rFonts w:ascii="Arial" w:hAnsi="Arial" w:cs="Arial"/>
          <w:sz w:val="24"/>
          <w:szCs w:val="24"/>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A97ECC" w:rsidRPr="00BA2505" w:rsidRDefault="00A97ECC" w:rsidP="00A97ECC">
      <w:pPr>
        <w:pStyle w:val="aa"/>
        <w:spacing w:before="0" w:beforeAutospacing="0" w:after="0" w:afterAutospacing="0"/>
        <w:ind w:firstLine="415"/>
        <w:jc w:val="both"/>
        <w:rPr>
          <w:rFonts w:ascii="Arial" w:hAnsi="Arial" w:cs="Arial"/>
        </w:rPr>
      </w:pPr>
      <w:r w:rsidRPr="00BA2505">
        <w:rPr>
          <w:rFonts w:ascii="Arial" w:hAnsi="Arial" w:cs="Arial"/>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A97ECC" w:rsidRPr="00BA2505" w:rsidRDefault="00A97ECC" w:rsidP="00A97ECC">
      <w:pPr>
        <w:pStyle w:val="aa"/>
        <w:spacing w:before="0" w:beforeAutospacing="0" w:after="0" w:afterAutospacing="0"/>
        <w:ind w:firstLine="415"/>
        <w:jc w:val="both"/>
        <w:rPr>
          <w:rFonts w:ascii="Arial" w:hAnsi="Arial" w:cs="Arial"/>
        </w:rPr>
      </w:pPr>
      <w:r w:rsidRPr="00BA2505">
        <w:rPr>
          <w:rFonts w:ascii="Arial" w:hAnsi="Arial" w:cs="Arial"/>
        </w:rPr>
        <w:t xml:space="preserve">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A97ECC" w:rsidRPr="00BA2505" w:rsidRDefault="00A97ECC" w:rsidP="00A97ECC">
      <w:pPr>
        <w:autoSpaceDE w:val="0"/>
        <w:autoSpaceDN w:val="0"/>
        <w:adjustRightInd w:val="0"/>
        <w:spacing w:after="0" w:line="240" w:lineRule="auto"/>
        <w:ind w:firstLine="709"/>
        <w:jc w:val="both"/>
        <w:rPr>
          <w:rFonts w:ascii="Arial" w:hAnsi="Arial" w:cs="Arial"/>
          <w:i/>
          <w:sz w:val="24"/>
          <w:szCs w:val="24"/>
        </w:rPr>
      </w:pPr>
      <w:r w:rsidRPr="00BA2505">
        <w:rPr>
          <w:rFonts w:ascii="Arial" w:hAnsi="Arial" w:cs="Arial"/>
          <w:i/>
          <w:sz w:val="24"/>
          <w:szCs w:val="24"/>
        </w:rPr>
        <w:t>получение письменных объяснений;</w:t>
      </w:r>
    </w:p>
    <w:p w:rsidR="00A97ECC" w:rsidRPr="00BA2505" w:rsidRDefault="00A97ECC" w:rsidP="00A97ECC">
      <w:pPr>
        <w:autoSpaceDE w:val="0"/>
        <w:autoSpaceDN w:val="0"/>
        <w:adjustRightInd w:val="0"/>
        <w:spacing w:after="0" w:line="240" w:lineRule="auto"/>
        <w:ind w:firstLine="709"/>
        <w:jc w:val="both"/>
        <w:rPr>
          <w:rFonts w:ascii="Arial" w:hAnsi="Arial" w:cs="Arial"/>
          <w:i/>
          <w:sz w:val="24"/>
          <w:szCs w:val="24"/>
        </w:rPr>
      </w:pPr>
      <w:r w:rsidRPr="00BA2505">
        <w:rPr>
          <w:rFonts w:ascii="Arial" w:hAnsi="Arial" w:cs="Arial"/>
          <w:i/>
          <w:sz w:val="24"/>
          <w:szCs w:val="24"/>
        </w:rPr>
        <w:t>истребование документов;</w:t>
      </w:r>
    </w:p>
    <w:p w:rsidR="00A97ECC" w:rsidRPr="00BA2505" w:rsidRDefault="00A97ECC" w:rsidP="00A97ECC">
      <w:pPr>
        <w:autoSpaceDE w:val="0"/>
        <w:autoSpaceDN w:val="0"/>
        <w:adjustRightInd w:val="0"/>
        <w:spacing w:after="0" w:line="240" w:lineRule="auto"/>
        <w:ind w:firstLine="709"/>
        <w:jc w:val="both"/>
        <w:rPr>
          <w:rFonts w:ascii="Arial" w:hAnsi="Arial" w:cs="Arial"/>
          <w:i/>
          <w:sz w:val="24"/>
          <w:szCs w:val="24"/>
        </w:rPr>
      </w:pPr>
      <w:r w:rsidRPr="00BA2505">
        <w:rPr>
          <w:rFonts w:ascii="Arial" w:hAnsi="Arial" w:cs="Arial"/>
          <w:i/>
          <w:sz w:val="24"/>
          <w:szCs w:val="24"/>
        </w:rPr>
        <w:t>экспертиза.</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     Срок проведения документарной проверки не может превышать десять рабочих дней. </w:t>
      </w:r>
      <w:proofErr w:type="gramStart"/>
      <w:r w:rsidRPr="00BA2505">
        <w:rPr>
          <w:rFonts w:ascii="Arial" w:hAnsi="Arial" w:cs="Arial"/>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BA2505">
        <w:rPr>
          <w:rFonts w:ascii="Arial" w:hAnsi="Arial" w:cs="Arial"/>
        </w:rPr>
        <w:t xml:space="preserve"> у </w:t>
      </w:r>
      <w:r w:rsidRPr="00BA2505">
        <w:rPr>
          <w:rFonts w:ascii="Arial" w:hAnsi="Arial" w:cs="Arial"/>
        </w:rPr>
        <w:lastRenderedPageBreak/>
        <w:t xml:space="preserve">администрации </w:t>
      </w:r>
      <w:proofErr w:type="gramStart"/>
      <w:r w:rsidRPr="00BA2505">
        <w:rPr>
          <w:rFonts w:ascii="Arial" w:hAnsi="Arial" w:cs="Arial"/>
        </w:rPr>
        <w:t>документах</w:t>
      </w:r>
      <w:proofErr w:type="gramEnd"/>
      <w:r w:rsidRPr="00BA2505">
        <w:rPr>
          <w:rFonts w:ascii="Arial" w:hAnsi="Arial" w:cs="Arial"/>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97ECC" w:rsidRPr="00BA2505" w:rsidRDefault="00A97ECC" w:rsidP="00A97ECC">
      <w:pPr>
        <w:autoSpaceDE w:val="0"/>
        <w:autoSpaceDN w:val="0"/>
        <w:adjustRightInd w:val="0"/>
        <w:spacing w:after="0" w:line="240" w:lineRule="auto"/>
        <w:ind w:firstLine="709"/>
        <w:jc w:val="both"/>
        <w:rPr>
          <w:rFonts w:ascii="Arial" w:hAnsi="Arial" w:cs="Arial"/>
          <w:sz w:val="24"/>
          <w:szCs w:val="24"/>
        </w:rPr>
      </w:pPr>
      <w:r w:rsidRPr="00BA2505">
        <w:rPr>
          <w:rFonts w:ascii="Arial" w:hAnsi="Arial" w:cs="Arial"/>
          <w:sz w:val="24"/>
          <w:szCs w:val="24"/>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97ECC" w:rsidRPr="00BA2505" w:rsidRDefault="00A97ECC" w:rsidP="00A97ECC">
      <w:pPr>
        <w:spacing w:after="0" w:line="240" w:lineRule="auto"/>
        <w:ind w:firstLine="709"/>
        <w:jc w:val="both"/>
        <w:rPr>
          <w:rFonts w:ascii="Arial" w:hAnsi="Arial" w:cs="Arial"/>
          <w:sz w:val="24"/>
          <w:szCs w:val="24"/>
        </w:rPr>
      </w:pPr>
      <w:r w:rsidRPr="00BA2505">
        <w:rPr>
          <w:rFonts w:ascii="Arial" w:hAnsi="Arial" w:cs="Arial"/>
          <w:sz w:val="24"/>
          <w:szCs w:val="24"/>
        </w:rPr>
        <w:t>23.Выездная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    Выездная проверка может быть проведена с использованием средств дистанционного взаимодействия, в том числе посредством </w:t>
      </w:r>
      <w:proofErr w:type="spellStart"/>
      <w:r w:rsidRPr="00BA2505">
        <w:rPr>
          <w:rFonts w:ascii="Arial" w:hAnsi="Arial" w:cs="Arial"/>
        </w:rPr>
        <w:t>видео-конференц-связи</w:t>
      </w:r>
      <w:proofErr w:type="spellEnd"/>
      <w:r w:rsidRPr="00BA2505">
        <w:rPr>
          <w:rFonts w:ascii="Arial" w:hAnsi="Arial" w:cs="Arial"/>
        </w:rPr>
        <w:t>, а также с использованием мобильного приложения "Инспектор".</w:t>
      </w:r>
    </w:p>
    <w:p w:rsidR="00A97ECC" w:rsidRPr="00BA2505" w:rsidRDefault="00A97ECC" w:rsidP="00A97ECC">
      <w:pPr>
        <w:autoSpaceDE w:val="0"/>
        <w:autoSpaceDN w:val="0"/>
        <w:adjustRightInd w:val="0"/>
        <w:spacing w:after="0" w:line="240" w:lineRule="auto"/>
        <w:ind w:firstLine="709"/>
        <w:jc w:val="both"/>
        <w:rPr>
          <w:rFonts w:ascii="Arial" w:hAnsi="Arial" w:cs="Arial"/>
          <w:i/>
          <w:sz w:val="24"/>
          <w:szCs w:val="24"/>
        </w:rPr>
      </w:pPr>
      <w:r w:rsidRPr="00BA2505">
        <w:rPr>
          <w:rFonts w:ascii="Arial" w:hAnsi="Arial" w:cs="Arial"/>
          <w:sz w:val="24"/>
          <w:szCs w:val="24"/>
        </w:rPr>
        <w:t>В ходе выездной проверки могут совершаться следующие контрольные (надзорные) действия:</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осмотр;</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досмотр;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опрос;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получение письменных объяснений;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истребование документов;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отбор проб (образцов);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инструментальное обследование;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испытание;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экспертиза; </w:t>
      </w:r>
    </w:p>
    <w:p w:rsidR="00A97ECC" w:rsidRPr="00BA2505" w:rsidRDefault="00A97ECC" w:rsidP="00A97ECC">
      <w:pPr>
        <w:pStyle w:val="aa"/>
        <w:spacing w:before="0" w:beforeAutospacing="0" w:after="0" w:afterAutospacing="0"/>
        <w:ind w:firstLine="414"/>
        <w:jc w:val="both"/>
        <w:rPr>
          <w:rFonts w:ascii="Arial" w:hAnsi="Arial" w:cs="Arial"/>
          <w:i/>
        </w:rPr>
      </w:pPr>
      <w:r w:rsidRPr="00BA2505">
        <w:rPr>
          <w:rFonts w:ascii="Arial" w:hAnsi="Arial" w:cs="Arial"/>
          <w:i/>
        </w:rPr>
        <w:t xml:space="preserve">    эксперимент. </w:t>
      </w:r>
    </w:p>
    <w:p w:rsidR="00A97ECC" w:rsidRPr="00BA2505" w:rsidRDefault="00A97ECC" w:rsidP="00A97ECC">
      <w:pPr>
        <w:pStyle w:val="aa"/>
        <w:spacing w:before="0" w:beforeAutospacing="0" w:after="0" w:afterAutospacing="0" w:line="221" w:lineRule="atLeast"/>
        <w:ind w:firstLine="415"/>
        <w:jc w:val="both"/>
        <w:rPr>
          <w:rFonts w:ascii="Arial" w:hAnsi="Arial" w:cs="Arial"/>
        </w:rPr>
      </w:pPr>
      <w:r w:rsidRPr="00BA2505">
        <w:rPr>
          <w:rFonts w:ascii="Arial" w:hAnsi="Arial" w:cs="Arial"/>
        </w:rPr>
        <w:t xml:space="preserve">Срок проведения выездной проверки не может превышать десять рабочих дней. </w:t>
      </w:r>
      <w:proofErr w:type="gramStart"/>
      <w:r w:rsidRPr="00BA2505">
        <w:rPr>
          <w:rFonts w:ascii="Arial" w:hAnsi="Arial" w:cs="Arial"/>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BA2505">
        <w:rPr>
          <w:rFonts w:ascii="Arial" w:hAnsi="Arial" w:cs="Arial"/>
        </w:rPr>
        <w:t>микропредприятия</w:t>
      </w:r>
      <w:proofErr w:type="spellEnd"/>
      <w:r w:rsidRPr="00BA2505">
        <w:rPr>
          <w:rFonts w:ascii="Arial" w:hAnsi="Arial" w:cs="Arial"/>
        </w:rPr>
        <w:t xml:space="preserve">, за исключением выездной проверки, основанием для проведения которой является </w:t>
      </w:r>
      <w:hyperlink r:id="rId21" w:history="1">
        <w:r w:rsidRPr="00BA2505">
          <w:rPr>
            <w:rFonts w:ascii="Arial" w:hAnsi="Arial" w:cs="Arial"/>
            <w:color w:val="000000" w:themeColor="text1"/>
          </w:rPr>
          <w:t>пункт 6 части 1 статьи 57</w:t>
        </w:r>
      </w:hyperlink>
      <w:r w:rsidRPr="00BA2505">
        <w:rPr>
          <w:rFonts w:ascii="Arial" w:hAnsi="Arial" w:cs="Arial"/>
        </w:rPr>
        <w:t xml:space="preserve"> Закона о контроле и которая для </w:t>
      </w:r>
      <w:proofErr w:type="spellStart"/>
      <w:r w:rsidRPr="00BA2505">
        <w:rPr>
          <w:rFonts w:ascii="Arial" w:hAnsi="Arial" w:cs="Arial"/>
        </w:rPr>
        <w:t>микропредприятия</w:t>
      </w:r>
      <w:proofErr w:type="spellEnd"/>
      <w:r w:rsidRPr="00BA2505">
        <w:rPr>
          <w:rFonts w:ascii="Arial" w:hAnsi="Arial" w:cs="Arial"/>
        </w:rPr>
        <w:t xml:space="preserve"> не может продолжаться более сорока часов.</w:t>
      </w:r>
      <w:proofErr w:type="gramEnd"/>
      <w:r w:rsidRPr="00BA2505">
        <w:rPr>
          <w:rFonts w:ascii="Arial" w:hAnsi="Arial" w:cs="Arial"/>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roofErr w:type="gramStart"/>
      <w:r w:rsidRPr="00BA2505">
        <w:rPr>
          <w:rFonts w:ascii="Arial" w:hAnsi="Arial" w:cs="Arial"/>
        </w:rPr>
        <w:t xml:space="preserve">Действие требований,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22" w:history="1">
        <w:r w:rsidRPr="00BA2505">
          <w:rPr>
            <w:rStyle w:val="ab"/>
            <w:rFonts w:ascii="Arial" w:hAnsi="Arial" w:cs="Arial"/>
          </w:rPr>
          <w:t>пунктом 2 части 1.1 статьи 4</w:t>
        </w:r>
      </w:hyperlink>
      <w:r w:rsidRPr="00BA2505">
        <w:rPr>
          <w:rFonts w:ascii="Arial" w:hAnsi="Arial" w:cs="Arial"/>
        </w:rPr>
        <w:t xml:space="preserve"> Федерального закона от 24 июля 2007 года N 209-ФЗ "О развитии малого</w:t>
      </w:r>
      <w:proofErr w:type="gramEnd"/>
      <w:r w:rsidRPr="00BA2505">
        <w:rPr>
          <w:rFonts w:ascii="Arial" w:hAnsi="Arial" w:cs="Arial"/>
        </w:rPr>
        <w:t xml:space="preserve"> и среднего предпринимательства в Российской Федерации" для малых предприятий, а в части проведения выездных проверок </w:t>
      </w:r>
      <w:proofErr w:type="spellStart"/>
      <w:r w:rsidRPr="00BA2505">
        <w:rPr>
          <w:rFonts w:ascii="Arial" w:hAnsi="Arial" w:cs="Arial"/>
        </w:rPr>
        <w:t>микропредприятий</w:t>
      </w:r>
      <w:proofErr w:type="spellEnd"/>
      <w:r w:rsidRPr="00BA2505">
        <w:rPr>
          <w:rFonts w:ascii="Arial" w:hAnsi="Arial" w:cs="Arial"/>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BA2505">
        <w:rPr>
          <w:rFonts w:ascii="Arial" w:hAnsi="Arial" w:cs="Arial"/>
        </w:rPr>
        <w:t>микропредприятий</w:t>
      </w:r>
      <w:proofErr w:type="spellEnd"/>
      <w:r w:rsidRPr="00BA2505">
        <w:rPr>
          <w:rFonts w:ascii="Arial" w:hAnsi="Arial" w:cs="Arial"/>
        </w:rPr>
        <w:t xml:space="preserve">.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w:t>
      </w:r>
      <w:r w:rsidRPr="00BA2505">
        <w:rPr>
          <w:rFonts w:ascii="Arial" w:hAnsi="Arial" w:cs="Arial"/>
        </w:rPr>
        <w:lastRenderedPageBreak/>
        <w:t xml:space="preserve">соответствии с </w:t>
      </w:r>
      <w:hyperlink r:id="rId23" w:history="1">
        <w:r w:rsidRPr="00BA2505">
          <w:rPr>
            <w:rStyle w:val="ab"/>
            <w:rFonts w:ascii="Arial" w:hAnsi="Arial" w:cs="Arial"/>
          </w:rPr>
          <w:t>подпунктом 19.6 пункта 1 статьи 265</w:t>
        </w:r>
      </w:hyperlink>
      <w:r w:rsidRPr="00BA2505">
        <w:rPr>
          <w:rFonts w:ascii="Arial" w:hAnsi="Arial" w:cs="Arial"/>
        </w:rPr>
        <w:t xml:space="preserve"> Налогового кодекса Российской Федерации.</w:t>
      </w:r>
    </w:p>
    <w:p w:rsidR="00A97ECC" w:rsidRPr="00BA2505" w:rsidRDefault="00A97ECC" w:rsidP="00A97ECC">
      <w:pPr>
        <w:spacing w:after="0" w:line="240" w:lineRule="auto"/>
        <w:ind w:firstLine="709"/>
        <w:contextualSpacing/>
        <w:jc w:val="both"/>
        <w:rPr>
          <w:rFonts w:ascii="Arial" w:hAnsi="Arial" w:cs="Arial"/>
          <w:sz w:val="24"/>
          <w:szCs w:val="24"/>
        </w:rPr>
      </w:pPr>
      <w:proofErr w:type="gramStart"/>
      <w:r w:rsidRPr="00BA2505">
        <w:rPr>
          <w:rFonts w:ascii="Arial" w:hAnsi="Arial" w:cs="Arial"/>
          <w:sz w:val="24"/>
          <w:szCs w:val="24"/>
        </w:rPr>
        <w:t xml:space="preserve">24.Наблюдение за соблюдением обязательных требований (мониторинг безопасности) осуществляется Инспектором путем сбора, анализа данных об объектах контроля, имеющихся у </w:t>
      </w:r>
      <w:r w:rsidRPr="00BA2505">
        <w:rPr>
          <w:rFonts w:ascii="Arial" w:hAnsi="Arial" w:cs="Arial"/>
          <w:i/>
          <w:sz w:val="24"/>
          <w:szCs w:val="24"/>
        </w:rPr>
        <w:t>администрации</w:t>
      </w:r>
      <w:r w:rsidRPr="00BA2505">
        <w:rPr>
          <w:rFonts w:ascii="Arial" w:hAnsi="Arial" w:cs="Arial"/>
          <w:sz w:val="24"/>
          <w:szCs w:val="24"/>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r w:rsidRPr="00BA2505">
        <w:rPr>
          <w:rFonts w:ascii="Arial" w:eastAsia="Times New Roman" w:hAnsi="Arial" w:cs="Arial"/>
          <w:sz w:val="24"/>
          <w:szCs w:val="24"/>
          <w:lang w:eastAsia="ru-RU"/>
        </w:rPr>
        <w:t>, данных из сети "Интернет", иных общедоступных данных, а также данных, полученных</w:t>
      </w:r>
      <w:proofErr w:type="gramEnd"/>
      <w:r w:rsidRPr="00BA2505">
        <w:rPr>
          <w:rFonts w:ascii="Arial" w:eastAsia="Times New Roman" w:hAnsi="Arial" w:cs="Arial"/>
          <w:sz w:val="24"/>
          <w:szCs w:val="24"/>
          <w:lang w:eastAsia="ru-RU"/>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A2505">
        <w:rPr>
          <w:rFonts w:ascii="Arial" w:hAnsi="Arial" w:cs="Arial"/>
          <w:sz w:val="24"/>
          <w:szCs w:val="24"/>
        </w:rPr>
        <w:t>.</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Pr="00BA2505">
        <w:rPr>
          <w:rFonts w:ascii="Arial" w:hAnsi="Arial" w:cs="Arial"/>
          <w:i/>
          <w:sz w:val="24"/>
          <w:szCs w:val="24"/>
        </w:rPr>
        <w:t>должностного лица администрации</w:t>
      </w:r>
      <w:r w:rsidRPr="00BA2505">
        <w:rPr>
          <w:rFonts w:ascii="Arial" w:hAnsi="Arial" w:cs="Arial"/>
          <w:sz w:val="24"/>
          <w:szCs w:val="24"/>
        </w:rPr>
        <w:t>, включая задания, содержащиеся в планах работы контрольного (надзорного) органа в течение установленного в нем срока.</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Форма задания должностного лица об осуществлении наблюдения за соблюдением обязательных требований (мониторинг безопасности) утверждается </w:t>
      </w:r>
      <w:r w:rsidRPr="00BA2505">
        <w:rPr>
          <w:rFonts w:ascii="Arial" w:hAnsi="Arial" w:cs="Arial"/>
          <w:i/>
          <w:sz w:val="24"/>
          <w:szCs w:val="24"/>
        </w:rPr>
        <w:t>администрацией</w:t>
      </w:r>
      <w:r w:rsidRPr="00BA2505">
        <w:rPr>
          <w:rFonts w:ascii="Arial" w:hAnsi="Arial" w:cs="Arial"/>
          <w:sz w:val="24"/>
          <w:szCs w:val="24"/>
        </w:rPr>
        <w:t xml:space="preserve">. </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Выявленные в ходе наблюдения за соблюдением обязательных требований (мониторинга безопасности) инспектором сведения о причинении вреда (ущерба) или об угрозе причинения вреда (ущерба) охраняемым законом ценностям направляются </w:t>
      </w:r>
      <w:r w:rsidRPr="00BA2505">
        <w:rPr>
          <w:rFonts w:ascii="Arial" w:hAnsi="Arial" w:cs="Arial"/>
          <w:i/>
          <w:sz w:val="24"/>
          <w:szCs w:val="24"/>
        </w:rPr>
        <w:t>должностному лицу администрации</w:t>
      </w:r>
      <w:r w:rsidRPr="00BA2505">
        <w:rPr>
          <w:rFonts w:ascii="Arial" w:hAnsi="Arial" w:cs="Arial"/>
          <w:sz w:val="24"/>
          <w:szCs w:val="24"/>
        </w:rPr>
        <w:t xml:space="preserve"> для принятия решений в соответствии с положениями Закона о контроле.</w:t>
      </w:r>
    </w:p>
    <w:p w:rsidR="00A97ECC" w:rsidRPr="00BA2505" w:rsidRDefault="00A97ECC" w:rsidP="00A97ECC">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24.1.Выездное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97ECC" w:rsidRPr="00BA2505" w:rsidRDefault="00A97ECC" w:rsidP="00A97ECC">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w:t>
      </w:r>
      <w:proofErr w:type="gramStart"/>
      <w:r w:rsidRPr="00BA2505">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1) осмотр; 2) отбор проб (образцов); 3) инструментальное обследование (с применением видеозаписи); 4) испытание; 5) экспертиза.</w:t>
      </w:r>
      <w:proofErr w:type="gramEnd"/>
    </w:p>
    <w:p w:rsidR="00A97ECC" w:rsidRPr="00BA2505" w:rsidRDefault="00A97ECC" w:rsidP="00A97ECC">
      <w:pPr>
        <w:autoSpaceDE w:val="0"/>
        <w:autoSpaceDN w:val="0"/>
        <w:adjustRightInd w:val="0"/>
        <w:spacing w:after="0" w:line="240" w:lineRule="auto"/>
        <w:jc w:val="both"/>
        <w:rPr>
          <w:rFonts w:ascii="Arial" w:hAnsi="Arial" w:cs="Arial"/>
          <w:sz w:val="24"/>
          <w:szCs w:val="24"/>
        </w:rPr>
      </w:pPr>
      <w:r w:rsidRPr="00BA2505">
        <w:rPr>
          <w:rFonts w:ascii="Arial" w:hAnsi="Arial" w:cs="Arial"/>
          <w:sz w:val="24"/>
          <w:szCs w:val="24"/>
        </w:rPr>
        <w:t xml:space="preserve">          Выездное обследование проводится без информирования контролируемого лица.</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Выездное обследование проводится на основании заданий </w:t>
      </w:r>
      <w:r w:rsidRPr="00BA2505">
        <w:rPr>
          <w:rFonts w:ascii="Arial" w:hAnsi="Arial" w:cs="Arial"/>
          <w:i/>
          <w:sz w:val="24"/>
          <w:szCs w:val="24"/>
        </w:rPr>
        <w:t>должностного лица администрации</w:t>
      </w:r>
      <w:r w:rsidRPr="00BA2505">
        <w:rPr>
          <w:rFonts w:ascii="Arial" w:hAnsi="Arial" w:cs="Arial"/>
          <w:sz w:val="24"/>
          <w:szCs w:val="24"/>
        </w:rPr>
        <w:t>, включая задания, содержащиеся в планах работы контрольного (надзорного) органа в течение установленного в нем срока.</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Форма задания должностного лица о проведении выездного обследования утверждается </w:t>
      </w:r>
      <w:r w:rsidRPr="00BA2505">
        <w:rPr>
          <w:rFonts w:ascii="Arial" w:hAnsi="Arial" w:cs="Arial"/>
          <w:i/>
          <w:sz w:val="24"/>
          <w:szCs w:val="24"/>
        </w:rPr>
        <w:t>администрацией</w:t>
      </w:r>
      <w:r w:rsidRPr="00BA2505">
        <w:rPr>
          <w:rFonts w:ascii="Arial" w:hAnsi="Arial" w:cs="Arial"/>
          <w:sz w:val="24"/>
          <w:szCs w:val="24"/>
        </w:rPr>
        <w:t>.</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Выявленные в ходе выездного обследования Инспектором сведения о причинении вреда (ущерба) или об угрозе причинения вреда (ущерба) охраняемым законом ценностям направляются </w:t>
      </w:r>
      <w:r w:rsidRPr="00BA2505">
        <w:rPr>
          <w:rFonts w:ascii="Arial" w:hAnsi="Arial" w:cs="Arial"/>
          <w:i/>
          <w:sz w:val="24"/>
          <w:szCs w:val="24"/>
        </w:rPr>
        <w:t>должностному лицу администрации</w:t>
      </w:r>
      <w:r w:rsidRPr="00BA2505">
        <w:rPr>
          <w:rFonts w:ascii="Arial" w:hAnsi="Arial" w:cs="Arial"/>
          <w:sz w:val="24"/>
          <w:szCs w:val="24"/>
        </w:rPr>
        <w:t xml:space="preserve"> для принятия решений в соответствии с положениями Закона о контроле, а также в органы государственного надзора (контроля) в соответствии с действующим порядком взаимодействия.</w:t>
      </w:r>
    </w:p>
    <w:p w:rsidR="00A97ECC" w:rsidRPr="00BA2505" w:rsidRDefault="00A97ECC" w:rsidP="00A97ECC">
      <w:pPr>
        <w:spacing w:after="0" w:line="240" w:lineRule="auto"/>
        <w:ind w:firstLine="709"/>
        <w:contextualSpacing/>
        <w:jc w:val="both"/>
        <w:rPr>
          <w:rFonts w:ascii="Arial" w:hAnsi="Arial" w:cs="Arial"/>
          <w:sz w:val="24"/>
          <w:szCs w:val="24"/>
        </w:rPr>
      </w:pPr>
      <w:proofErr w:type="gramStart"/>
      <w:r w:rsidRPr="00BA2505">
        <w:rPr>
          <w:rFonts w:ascii="Arial" w:hAnsi="Arial" w:cs="Arial"/>
          <w:sz w:val="24"/>
          <w:szCs w:val="24"/>
        </w:rPr>
        <w:t>25.Контрольные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Законом о контроле.</w:t>
      </w:r>
      <w:proofErr w:type="gramEnd"/>
    </w:p>
    <w:p w:rsidR="00A97ECC" w:rsidRPr="00BA2505" w:rsidRDefault="00A97ECC" w:rsidP="00A97ECC">
      <w:pPr>
        <w:pStyle w:val="a3"/>
        <w:ind w:firstLine="709"/>
        <w:jc w:val="both"/>
        <w:rPr>
          <w:rFonts w:ascii="Arial" w:hAnsi="Arial" w:cs="Arial"/>
          <w:sz w:val="24"/>
          <w:szCs w:val="24"/>
        </w:rPr>
      </w:pPr>
      <w:r w:rsidRPr="00BA2505">
        <w:rPr>
          <w:rFonts w:ascii="Arial" w:hAnsi="Arial" w:cs="Arial"/>
          <w:sz w:val="24"/>
          <w:szCs w:val="24"/>
        </w:rPr>
        <w:lastRenderedPageBreak/>
        <w:t xml:space="preserve">26.Случаями,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Закона о контроле, представить в </w:t>
      </w:r>
      <w:r w:rsidRPr="00BA2505">
        <w:rPr>
          <w:rFonts w:ascii="Arial" w:hAnsi="Arial" w:cs="Arial"/>
          <w:i/>
          <w:sz w:val="24"/>
          <w:szCs w:val="24"/>
        </w:rPr>
        <w:t xml:space="preserve">администрацию </w:t>
      </w:r>
      <w:r w:rsidRPr="00BA2505">
        <w:rPr>
          <w:rFonts w:ascii="Arial" w:hAnsi="Arial" w:cs="Arial"/>
          <w:sz w:val="24"/>
          <w:szCs w:val="24"/>
        </w:rPr>
        <w:t>информацию о невозможности присутствия при проведении контрольного (надзорного) мероприятия являются:</w:t>
      </w:r>
    </w:p>
    <w:p w:rsidR="00A97ECC" w:rsidRPr="00BA2505" w:rsidRDefault="00A97ECC" w:rsidP="00A97ECC">
      <w:pPr>
        <w:pStyle w:val="a3"/>
        <w:ind w:firstLine="709"/>
        <w:jc w:val="both"/>
        <w:rPr>
          <w:rFonts w:ascii="Arial" w:hAnsi="Arial" w:cs="Arial"/>
          <w:i/>
          <w:sz w:val="24"/>
          <w:szCs w:val="24"/>
        </w:rPr>
      </w:pPr>
      <w:r w:rsidRPr="00BA2505">
        <w:rPr>
          <w:rFonts w:ascii="Arial" w:hAnsi="Arial" w:cs="Arial"/>
          <w:i/>
          <w:sz w:val="24"/>
          <w:szCs w:val="24"/>
        </w:rPr>
        <w:t>1)нахождение на стационарном лечении в медицинском учреждении;</w:t>
      </w:r>
    </w:p>
    <w:p w:rsidR="00A97ECC" w:rsidRPr="00BA2505" w:rsidRDefault="00A97ECC" w:rsidP="00A97ECC">
      <w:pPr>
        <w:pStyle w:val="a3"/>
        <w:ind w:firstLine="709"/>
        <w:jc w:val="both"/>
        <w:rPr>
          <w:rFonts w:ascii="Arial" w:hAnsi="Arial" w:cs="Arial"/>
          <w:i/>
          <w:sz w:val="24"/>
          <w:szCs w:val="24"/>
        </w:rPr>
      </w:pPr>
      <w:r w:rsidRPr="00BA2505">
        <w:rPr>
          <w:rFonts w:ascii="Arial" w:hAnsi="Arial" w:cs="Arial"/>
          <w:i/>
          <w:sz w:val="24"/>
          <w:szCs w:val="24"/>
        </w:rPr>
        <w:t>2)нахождение за пределами Российской Федерации;</w:t>
      </w:r>
    </w:p>
    <w:p w:rsidR="00A97ECC" w:rsidRPr="00BA2505" w:rsidRDefault="00A97ECC" w:rsidP="00A97ECC">
      <w:pPr>
        <w:pStyle w:val="a3"/>
        <w:ind w:firstLine="709"/>
        <w:jc w:val="both"/>
        <w:rPr>
          <w:rFonts w:ascii="Arial" w:hAnsi="Arial" w:cs="Arial"/>
          <w:i/>
          <w:sz w:val="24"/>
          <w:szCs w:val="24"/>
        </w:rPr>
      </w:pPr>
      <w:r w:rsidRPr="00BA2505">
        <w:rPr>
          <w:rFonts w:ascii="Arial" w:hAnsi="Arial" w:cs="Arial"/>
          <w:i/>
          <w:sz w:val="24"/>
          <w:szCs w:val="24"/>
        </w:rPr>
        <w:t>3)административный арест;</w:t>
      </w:r>
    </w:p>
    <w:p w:rsidR="00A97ECC" w:rsidRPr="00BA2505" w:rsidRDefault="00A97ECC" w:rsidP="00A97ECC">
      <w:pPr>
        <w:pStyle w:val="a3"/>
        <w:ind w:firstLine="709"/>
        <w:jc w:val="both"/>
        <w:rPr>
          <w:rFonts w:ascii="Arial" w:hAnsi="Arial" w:cs="Arial"/>
          <w:i/>
          <w:sz w:val="24"/>
          <w:szCs w:val="24"/>
        </w:rPr>
      </w:pPr>
      <w:r w:rsidRPr="00BA2505">
        <w:rPr>
          <w:rFonts w:ascii="Arial" w:hAnsi="Arial" w:cs="Arial"/>
          <w:i/>
          <w:sz w:val="24"/>
          <w:szCs w:val="24"/>
        </w:rPr>
        <w:t xml:space="preserve">4)избрание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A97ECC" w:rsidRPr="00BA2505" w:rsidRDefault="00A97ECC" w:rsidP="00A97ECC">
      <w:pPr>
        <w:pStyle w:val="a3"/>
        <w:ind w:firstLine="709"/>
        <w:jc w:val="both"/>
        <w:rPr>
          <w:rFonts w:ascii="Arial" w:hAnsi="Arial" w:cs="Arial"/>
          <w:i/>
          <w:sz w:val="24"/>
          <w:szCs w:val="24"/>
        </w:rPr>
      </w:pPr>
      <w:r w:rsidRPr="00BA2505">
        <w:rPr>
          <w:rFonts w:ascii="Arial" w:hAnsi="Arial" w:cs="Arial"/>
          <w:i/>
          <w:sz w:val="24"/>
          <w:szCs w:val="24"/>
        </w:rPr>
        <w:t xml:space="preserve">5)наступление </w:t>
      </w:r>
      <w:r w:rsidRPr="00BA2505">
        <w:rPr>
          <w:rFonts w:ascii="Arial" w:hAnsi="Arial" w:cs="Arial"/>
          <w:i/>
          <w:iCs/>
          <w:sz w:val="24"/>
          <w:szCs w:val="24"/>
        </w:rPr>
        <w:t>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A97ECC" w:rsidRPr="00BA2505" w:rsidRDefault="00A97ECC" w:rsidP="00A97ECC">
      <w:pPr>
        <w:pStyle w:val="a3"/>
        <w:ind w:firstLine="709"/>
        <w:contextualSpacing/>
        <w:jc w:val="both"/>
        <w:rPr>
          <w:rFonts w:ascii="Arial" w:hAnsi="Arial" w:cs="Arial"/>
          <w:i/>
          <w:sz w:val="24"/>
          <w:szCs w:val="24"/>
        </w:rPr>
      </w:pPr>
      <w:r w:rsidRPr="00BA2505">
        <w:rPr>
          <w:rFonts w:ascii="Arial" w:hAnsi="Arial" w:cs="Arial"/>
          <w:i/>
          <w:sz w:val="24"/>
          <w:szCs w:val="24"/>
        </w:rPr>
        <w:t xml:space="preserve">При наступлении </w:t>
      </w:r>
      <w:r w:rsidRPr="00BA2505">
        <w:rPr>
          <w:rFonts w:ascii="Arial" w:hAnsi="Arial" w:cs="Arial"/>
          <w:i/>
          <w:iCs/>
          <w:sz w:val="24"/>
          <w:szCs w:val="24"/>
        </w:rPr>
        <w:t>обстоятельств непреодолимой силы</w:t>
      </w:r>
      <w:r w:rsidRPr="00BA2505">
        <w:rPr>
          <w:rFonts w:ascii="Arial" w:hAnsi="Arial" w:cs="Arial"/>
          <w:i/>
          <w:sz w:val="24"/>
          <w:szCs w:val="24"/>
        </w:rPr>
        <w:t xml:space="preserve"> контролируемое лицо направляет в адрес администрации информацию, которая должна содержать:</w:t>
      </w:r>
    </w:p>
    <w:p w:rsidR="00A97ECC" w:rsidRPr="00BA2505" w:rsidRDefault="00A97ECC" w:rsidP="00A97ECC">
      <w:pPr>
        <w:pStyle w:val="a3"/>
        <w:ind w:firstLine="709"/>
        <w:contextualSpacing/>
        <w:jc w:val="both"/>
        <w:rPr>
          <w:rFonts w:ascii="Arial" w:hAnsi="Arial" w:cs="Arial"/>
          <w:i/>
          <w:sz w:val="24"/>
          <w:szCs w:val="24"/>
        </w:rPr>
      </w:pPr>
      <w:r w:rsidRPr="00BA2505">
        <w:rPr>
          <w:rFonts w:ascii="Arial" w:hAnsi="Arial" w:cs="Arial"/>
          <w:i/>
          <w:sz w:val="24"/>
          <w:szCs w:val="24"/>
        </w:rPr>
        <w:t>а</w:t>
      </w:r>
      <w:proofErr w:type="gramStart"/>
      <w:r w:rsidRPr="00BA2505">
        <w:rPr>
          <w:rFonts w:ascii="Arial" w:hAnsi="Arial" w:cs="Arial"/>
          <w:i/>
          <w:sz w:val="24"/>
          <w:szCs w:val="24"/>
        </w:rPr>
        <w:t>)о</w:t>
      </w:r>
      <w:proofErr w:type="gramEnd"/>
      <w:r w:rsidRPr="00BA2505">
        <w:rPr>
          <w:rFonts w:ascii="Arial" w:hAnsi="Arial" w:cs="Arial"/>
          <w:i/>
          <w:sz w:val="24"/>
          <w:szCs w:val="24"/>
        </w:rPr>
        <w:t>писание обстоятельств непреодолимой силы и их продолжительность;</w:t>
      </w:r>
    </w:p>
    <w:p w:rsidR="00A97ECC" w:rsidRPr="00BA2505" w:rsidRDefault="00A97ECC" w:rsidP="00A97ECC">
      <w:pPr>
        <w:pStyle w:val="a3"/>
        <w:ind w:firstLine="709"/>
        <w:contextualSpacing/>
        <w:jc w:val="both"/>
        <w:rPr>
          <w:rFonts w:ascii="Arial" w:hAnsi="Arial" w:cs="Arial"/>
          <w:i/>
          <w:sz w:val="24"/>
          <w:szCs w:val="24"/>
        </w:rPr>
      </w:pPr>
      <w:r w:rsidRPr="00BA2505">
        <w:rPr>
          <w:rFonts w:ascii="Arial" w:hAnsi="Arial" w:cs="Arial"/>
          <w:i/>
          <w:sz w:val="24"/>
          <w:szCs w:val="24"/>
        </w:rPr>
        <w:t>б</w:t>
      </w:r>
      <w:proofErr w:type="gramStart"/>
      <w:r w:rsidRPr="00BA2505">
        <w:rPr>
          <w:rFonts w:ascii="Arial" w:hAnsi="Arial" w:cs="Arial"/>
          <w:i/>
          <w:sz w:val="24"/>
          <w:szCs w:val="24"/>
        </w:rPr>
        <w:t>)с</w:t>
      </w:r>
      <w:proofErr w:type="gramEnd"/>
      <w:r w:rsidRPr="00BA2505">
        <w:rPr>
          <w:rFonts w:ascii="Arial" w:hAnsi="Arial" w:cs="Arial"/>
          <w:i/>
          <w:sz w:val="24"/>
          <w:szCs w:val="24"/>
        </w:rPr>
        <w:t>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A97ECC" w:rsidRPr="00BA2505" w:rsidRDefault="00A97ECC" w:rsidP="00A97ECC">
      <w:pPr>
        <w:pStyle w:val="a3"/>
        <w:ind w:firstLine="709"/>
        <w:contextualSpacing/>
        <w:jc w:val="both"/>
        <w:rPr>
          <w:rFonts w:ascii="Arial" w:hAnsi="Arial" w:cs="Arial"/>
          <w:i/>
          <w:sz w:val="24"/>
          <w:szCs w:val="24"/>
        </w:rPr>
      </w:pPr>
      <w:r w:rsidRPr="00BA2505">
        <w:rPr>
          <w:rFonts w:ascii="Arial" w:hAnsi="Arial" w:cs="Arial"/>
          <w:i/>
          <w:sz w:val="24"/>
          <w:szCs w:val="24"/>
        </w:rPr>
        <w:t>в</w:t>
      </w:r>
      <w:proofErr w:type="gramStart"/>
      <w:r w:rsidRPr="00BA2505">
        <w:rPr>
          <w:rFonts w:ascii="Arial" w:hAnsi="Arial" w:cs="Arial"/>
          <w:i/>
          <w:sz w:val="24"/>
          <w:szCs w:val="24"/>
        </w:rPr>
        <w:t>)у</w:t>
      </w:r>
      <w:proofErr w:type="gramEnd"/>
      <w:r w:rsidRPr="00BA2505">
        <w:rPr>
          <w:rFonts w:ascii="Arial" w:hAnsi="Arial" w:cs="Arial"/>
          <w:i/>
          <w:sz w:val="24"/>
          <w:szCs w:val="24"/>
        </w:rPr>
        <w:t>казание на срок, необходимый для устранения обстоятельств, препятствующих присутствию при проведении контрольного (надзорного) мероприятия.</w:t>
      </w:r>
    </w:p>
    <w:p w:rsidR="00A97ECC" w:rsidRPr="00BA2505" w:rsidRDefault="00A97ECC" w:rsidP="00A97ECC">
      <w:pPr>
        <w:pStyle w:val="a3"/>
        <w:ind w:firstLine="709"/>
        <w:jc w:val="both"/>
        <w:rPr>
          <w:rFonts w:ascii="Arial" w:hAnsi="Arial" w:cs="Arial"/>
          <w:sz w:val="24"/>
          <w:szCs w:val="24"/>
        </w:rPr>
      </w:pPr>
      <w:r w:rsidRPr="00BA2505">
        <w:rPr>
          <w:rFonts w:ascii="Arial" w:hAnsi="Arial" w:cs="Arial"/>
          <w:sz w:val="24"/>
          <w:szCs w:val="24"/>
        </w:rPr>
        <w:t>При предоставлении указанной информации проведение контрольного (надзорного)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A97ECC" w:rsidRPr="00BA2505" w:rsidRDefault="00A97ECC" w:rsidP="00A97ECC">
      <w:pPr>
        <w:pStyle w:val="a3"/>
        <w:ind w:firstLine="709"/>
        <w:contextualSpacing/>
        <w:jc w:val="both"/>
        <w:rPr>
          <w:rFonts w:ascii="Arial" w:hAnsi="Arial" w:cs="Arial"/>
          <w:sz w:val="24"/>
          <w:szCs w:val="24"/>
        </w:rPr>
      </w:pPr>
      <w:r w:rsidRPr="00BA2505">
        <w:rPr>
          <w:rFonts w:ascii="Arial" w:hAnsi="Arial" w:cs="Arial"/>
          <w:sz w:val="24"/>
          <w:szCs w:val="24"/>
        </w:rPr>
        <w:t>27.Для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A97ECC" w:rsidRPr="00BA2505" w:rsidRDefault="00A97ECC" w:rsidP="00A97ECC">
      <w:pPr>
        <w:pStyle w:val="a3"/>
        <w:ind w:firstLine="709"/>
        <w:contextualSpacing/>
        <w:jc w:val="both"/>
        <w:rPr>
          <w:rFonts w:ascii="Arial" w:hAnsi="Arial" w:cs="Arial"/>
          <w:sz w:val="24"/>
          <w:szCs w:val="24"/>
        </w:rPr>
      </w:pPr>
      <w:r w:rsidRPr="00BA2505">
        <w:rPr>
          <w:rFonts w:ascii="Arial" w:hAnsi="Arial" w:cs="Arial"/>
          <w:sz w:val="24"/>
          <w:szCs w:val="24"/>
        </w:rPr>
        <w:t>1)сведений, отнесенных законодательством Российской Федерации к государственной тайне;</w:t>
      </w:r>
    </w:p>
    <w:p w:rsidR="00A97ECC" w:rsidRPr="00BA2505" w:rsidRDefault="00A97ECC" w:rsidP="00A97ECC">
      <w:pPr>
        <w:pStyle w:val="a3"/>
        <w:ind w:firstLine="709"/>
        <w:contextualSpacing/>
        <w:jc w:val="both"/>
        <w:rPr>
          <w:rFonts w:ascii="Arial" w:hAnsi="Arial" w:cs="Arial"/>
          <w:sz w:val="24"/>
          <w:szCs w:val="24"/>
        </w:rPr>
      </w:pPr>
      <w:r w:rsidRPr="00BA2505">
        <w:rPr>
          <w:rFonts w:ascii="Arial" w:hAnsi="Arial" w:cs="Arial"/>
          <w:sz w:val="24"/>
          <w:szCs w:val="24"/>
        </w:rPr>
        <w:t>2)объектов, территорий, которые законодательством Российской Федерации отнесены к режимным и особо важным объектам.</w:t>
      </w:r>
    </w:p>
    <w:p w:rsidR="00A97ECC" w:rsidRPr="00BA2505" w:rsidRDefault="00A97ECC" w:rsidP="00A97ECC">
      <w:pPr>
        <w:pStyle w:val="a3"/>
        <w:ind w:firstLine="709"/>
        <w:contextualSpacing/>
        <w:jc w:val="both"/>
        <w:rPr>
          <w:rFonts w:ascii="Arial" w:hAnsi="Arial" w:cs="Arial"/>
          <w:sz w:val="24"/>
          <w:szCs w:val="24"/>
        </w:rPr>
      </w:pPr>
      <w:r w:rsidRPr="00BA2505">
        <w:rPr>
          <w:rFonts w:ascii="Arial" w:hAnsi="Arial" w:cs="Arial"/>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28.Результаты контрольного (надзорного) мероприятия оформляются в порядке, установленном Законом о контроле.</w:t>
      </w:r>
    </w:p>
    <w:p w:rsidR="00A97ECC" w:rsidRPr="00BA2505" w:rsidRDefault="00A97ECC" w:rsidP="00A97ECC">
      <w:pPr>
        <w:spacing w:after="0" w:line="240" w:lineRule="auto"/>
        <w:ind w:firstLine="709"/>
        <w:contextualSpacing/>
        <w:jc w:val="both"/>
        <w:rPr>
          <w:rFonts w:ascii="Arial" w:hAnsi="Arial" w:cs="Arial"/>
          <w:i/>
          <w:sz w:val="24"/>
          <w:szCs w:val="24"/>
        </w:rPr>
      </w:pPr>
      <w:r w:rsidRPr="00BA2505">
        <w:rPr>
          <w:rFonts w:ascii="Arial" w:hAnsi="Arial" w:cs="Arial"/>
          <w:sz w:val="24"/>
          <w:szCs w:val="24"/>
        </w:rPr>
        <w:t>29.</w:t>
      </w:r>
      <w:r w:rsidRPr="00BA2505">
        <w:rPr>
          <w:rFonts w:ascii="Arial" w:hAnsi="Arial" w:cs="Arial"/>
          <w:color w:val="000000" w:themeColor="text1"/>
          <w:sz w:val="24"/>
          <w:szCs w:val="24"/>
        </w:rPr>
        <w:t>В случае выявления при проведении контрольного (надзорного) мероприятия нарушений обязательных требований администрация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установленной форме</w:t>
      </w:r>
      <w:r w:rsidRPr="00BA2505">
        <w:rPr>
          <w:rFonts w:ascii="Arial" w:hAnsi="Arial" w:cs="Arial"/>
          <w:i/>
          <w:sz w:val="24"/>
          <w:szCs w:val="24"/>
        </w:rPr>
        <w:t>.</w:t>
      </w:r>
    </w:p>
    <w:p w:rsidR="00A97ECC" w:rsidRPr="00BA2505" w:rsidRDefault="00A97ECC" w:rsidP="00A97ECC">
      <w:pPr>
        <w:spacing w:after="0" w:line="240" w:lineRule="auto"/>
        <w:ind w:firstLine="709"/>
        <w:contextualSpacing/>
        <w:jc w:val="both"/>
        <w:rPr>
          <w:rFonts w:ascii="Arial" w:hAnsi="Arial" w:cs="Arial"/>
          <w:iCs/>
          <w:sz w:val="24"/>
          <w:szCs w:val="24"/>
        </w:rPr>
      </w:pPr>
      <w:r w:rsidRPr="00BA2505">
        <w:rPr>
          <w:rFonts w:ascii="Arial" w:hAnsi="Arial" w:cs="Arial"/>
          <w:sz w:val="24"/>
          <w:szCs w:val="24"/>
        </w:rPr>
        <w:t>30.</w:t>
      </w:r>
      <w:r w:rsidRPr="00BA2505">
        <w:rPr>
          <w:rFonts w:ascii="Arial" w:hAnsi="Arial" w:cs="Arial"/>
          <w:iCs/>
          <w:sz w:val="24"/>
          <w:szCs w:val="24"/>
        </w:rPr>
        <w:t xml:space="preserve">В случае поступления в </w:t>
      </w:r>
      <w:r w:rsidRPr="00BA2505">
        <w:rPr>
          <w:rFonts w:ascii="Arial" w:hAnsi="Arial" w:cs="Arial"/>
          <w:i/>
          <w:iCs/>
          <w:sz w:val="24"/>
          <w:szCs w:val="24"/>
        </w:rPr>
        <w:t>администрацию</w:t>
      </w:r>
      <w:r w:rsidRPr="00BA2505">
        <w:rPr>
          <w:rFonts w:ascii="Arial" w:hAnsi="Arial" w:cs="Arial"/>
          <w:iCs/>
          <w:sz w:val="24"/>
          <w:szCs w:val="24"/>
        </w:rPr>
        <w:t xml:space="preserve"> возражений, указанных в </w:t>
      </w:r>
      <w:hyperlink r:id="rId24" w:history="1">
        <w:r w:rsidRPr="00BA2505">
          <w:rPr>
            <w:rFonts w:ascii="Arial" w:hAnsi="Arial" w:cs="Arial"/>
            <w:iCs/>
            <w:color w:val="000000" w:themeColor="text1"/>
            <w:sz w:val="24"/>
            <w:szCs w:val="24"/>
          </w:rPr>
          <w:t>части 1</w:t>
        </w:r>
      </w:hyperlink>
      <w:r w:rsidRPr="00BA2505">
        <w:rPr>
          <w:rFonts w:ascii="Arial" w:hAnsi="Arial" w:cs="Arial"/>
          <w:iCs/>
          <w:sz w:val="24"/>
          <w:szCs w:val="24"/>
        </w:rPr>
        <w:t xml:space="preserve"> статьи 89 Закона о контроле, </w:t>
      </w:r>
      <w:r w:rsidRPr="00BA2505">
        <w:rPr>
          <w:rFonts w:ascii="Arial" w:hAnsi="Arial" w:cs="Arial"/>
          <w:i/>
          <w:iCs/>
          <w:sz w:val="24"/>
          <w:szCs w:val="24"/>
        </w:rPr>
        <w:t>администрация</w:t>
      </w:r>
      <w:r w:rsidRPr="00BA2505">
        <w:rPr>
          <w:rFonts w:ascii="Arial" w:hAnsi="Arial" w:cs="Arial"/>
          <w:iCs/>
          <w:sz w:val="24"/>
          <w:szCs w:val="24"/>
        </w:rPr>
        <w:t xml:space="preserve"> назначает консультации с контролируемым </w:t>
      </w:r>
      <w:r w:rsidRPr="00BA2505">
        <w:rPr>
          <w:rFonts w:ascii="Arial" w:hAnsi="Arial" w:cs="Arial"/>
          <w:iCs/>
          <w:sz w:val="24"/>
          <w:szCs w:val="24"/>
        </w:rPr>
        <w:lastRenderedPageBreak/>
        <w:t>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A97ECC" w:rsidRPr="00BA2505" w:rsidRDefault="00A97ECC" w:rsidP="00A97ECC">
      <w:pPr>
        <w:spacing w:after="0" w:line="240" w:lineRule="auto"/>
        <w:ind w:firstLine="709"/>
        <w:contextualSpacing/>
        <w:jc w:val="both"/>
        <w:rPr>
          <w:rFonts w:ascii="Arial" w:hAnsi="Arial" w:cs="Arial"/>
          <w:sz w:val="24"/>
          <w:szCs w:val="24"/>
        </w:rPr>
      </w:pPr>
      <w:r w:rsidRPr="00BA2505">
        <w:rPr>
          <w:rFonts w:ascii="Arial" w:hAnsi="Arial" w:cs="Arial"/>
          <w:sz w:val="24"/>
          <w:szCs w:val="24"/>
        </w:rPr>
        <w:t xml:space="preserve">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администрацию либо путем использования </w:t>
      </w:r>
      <w:proofErr w:type="spellStart"/>
      <w:r w:rsidRPr="00BA2505">
        <w:rPr>
          <w:rFonts w:ascii="Arial" w:hAnsi="Arial" w:cs="Arial"/>
          <w:sz w:val="24"/>
          <w:szCs w:val="24"/>
        </w:rPr>
        <w:t>видео-конференц-связи</w:t>
      </w:r>
      <w:proofErr w:type="spellEnd"/>
      <w:r w:rsidRPr="00BA2505">
        <w:rPr>
          <w:rFonts w:ascii="Arial" w:hAnsi="Arial" w:cs="Arial"/>
          <w:sz w:val="24"/>
          <w:szCs w:val="24"/>
        </w:rPr>
        <w:t>.</w:t>
      </w:r>
    </w:p>
    <w:p w:rsidR="00A97ECC" w:rsidRPr="00BA2505" w:rsidRDefault="00A97ECC" w:rsidP="00A97ECC">
      <w:pPr>
        <w:spacing w:after="0" w:line="240" w:lineRule="auto"/>
        <w:ind w:firstLine="709"/>
        <w:contextualSpacing/>
        <w:jc w:val="both"/>
        <w:rPr>
          <w:rFonts w:ascii="Arial" w:hAnsi="Arial" w:cs="Arial"/>
          <w:iCs/>
          <w:sz w:val="24"/>
          <w:szCs w:val="24"/>
        </w:rPr>
      </w:pPr>
      <w:r w:rsidRPr="00BA2505">
        <w:rPr>
          <w:rFonts w:ascii="Arial" w:hAnsi="Arial" w:cs="Arial"/>
          <w:sz w:val="24"/>
          <w:szCs w:val="24"/>
        </w:rPr>
        <w:t xml:space="preserve">Дополнительные документы, которые контролируемое лицо укажет в качестве дополнительных документов в ходе консультаций в форме </w:t>
      </w:r>
      <w:proofErr w:type="spellStart"/>
      <w:r w:rsidRPr="00BA2505">
        <w:rPr>
          <w:rFonts w:ascii="Arial" w:hAnsi="Arial" w:cs="Arial"/>
          <w:sz w:val="24"/>
          <w:szCs w:val="24"/>
        </w:rPr>
        <w:t>видео-конференц-связи</w:t>
      </w:r>
      <w:proofErr w:type="spellEnd"/>
      <w:r w:rsidRPr="00BA2505">
        <w:rPr>
          <w:rFonts w:ascii="Arial" w:hAnsi="Arial" w:cs="Arial"/>
          <w:sz w:val="24"/>
          <w:szCs w:val="24"/>
        </w:rPr>
        <w:t xml:space="preserve">, должны быть представлены контролируемым лицом не позднее 5 рабочих дней с момента проведения </w:t>
      </w:r>
      <w:proofErr w:type="spellStart"/>
      <w:r w:rsidRPr="00BA2505">
        <w:rPr>
          <w:rFonts w:ascii="Arial" w:hAnsi="Arial" w:cs="Arial"/>
          <w:sz w:val="24"/>
          <w:szCs w:val="24"/>
        </w:rPr>
        <w:t>видео-конференц-связи</w:t>
      </w:r>
      <w:proofErr w:type="spellEnd"/>
      <w:r w:rsidRPr="00BA2505">
        <w:rPr>
          <w:rFonts w:ascii="Arial" w:hAnsi="Arial" w:cs="Arial"/>
          <w:sz w:val="24"/>
          <w:szCs w:val="24"/>
        </w:rPr>
        <w:t>.</w:t>
      </w:r>
    </w:p>
    <w:p w:rsidR="00633DB4" w:rsidRPr="00BA2505" w:rsidRDefault="00633DB4"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p w:rsidR="00BA5B0B" w:rsidRPr="00BA2505" w:rsidRDefault="00BA5B0B" w:rsidP="00BA5B0B">
      <w:pPr>
        <w:pageBreakBefore/>
        <w:spacing w:after="0" w:line="240" w:lineRule="auto"/>
        <w:ind w:firstLine="540"/>
        <w:jc w:val="right"/>
        <w:rPr>
          <w:rFonts w:ascii="Arial" w:hAnsi="Arial" w:cs="Arial"/>
          <w:color w:val="000000"/>
          <w:sz w:val="24"/>
          <w:szCs w:val="24"/>
        </w:rPr>
      </w:pPr>
      <w:r w:rsidRPr="00BA2505">
        <w:rPr>
          <w:rFonts w:ascii="Arial" w:hAnsi="Arial" w:cs="Arial"/>
          <w:sz w:val="24"/>
          <w:szCs w:val="24"/>
        </w:rPr>
        <w:lastRenderedPageBreak/>
        <w:t>Приложение 1</w:t>
      </w:r>
    </w:p>
    <w:p w:rsidR="00BA5B0B" w:rsidRPr="00BA2505" w:rsidRDefault="00BA5B0B" w:rsidP="00BA5B0B">
      <w:pPr>
        <w:spacing w:after="0" w:line="240" w:lineRule="auto"/>
        <w:jc w:val="right"/>
        <w:rPr>
          <w:rFonts w:ascii="Arial" w:hAnsi="Arial" w:cs="Arial"/>
          <w:color w:val="000000"/>
          <w:sz w:val="24"/>
          <w:szCs w:val="24"/>
        </w:rPr>
      </w:pPr>
      <w:r w:rsidRPr="00BA2505">
        <w:rPr>
          <w:rFonts w:ascii="Arial" w:hAnsi="Arial" w:cs="Arial"/>
          <w:color w:val="000000"/>
          <w:sz w:val="24"/>
          <w:szCs w:val="24"/>
        </w:rPr>
        <w:t>к Положению о</w:t>
      </w:r>
    </w:p>
    <w:p w:rsidR="00BA5B0B" w:rsidRPr="00BA2505" w:rsidRDefault="00BA5B0B" w:rsidP="00BA5B0B">
      <w:pPr>
        <w:spacing w:after="0" w:line="240" w:lineRule="auto"/>
        <w:jc w:val="right"/>
        <w:rPr>
          <w:rFonts w:ascii="Arial" w:hAnsi="Arial" w:cs="Arial"/>
          <w:sz w:val="24"/>
          <w:szCs w:val="24"/>
        </w:rPr>
      </w:pPr>
      <w:r w:rsidRPr="00BA2505">
        <w:rPr>
          <w:rFonts w:ascii="Arial" w:hAnsi="Arial" w:cs="Arial"/>
          <w:color w:val="000000"/>
          <w:sz w:val="24"/>
          <w:szCs w:val="24"/>
        </w:rPr>
        <w:t xml:space="preserve"> муниципальном </w:t>
      </w:r>
      <w:proofErr w:type="gramStart"/>
      <w:r w:rsidRPr="00BA2505">
        <w:rPr>
          <w:rFonts w:ascii="Arial" w:hAnsi="Arial" w:cs="Arial"/>
          <w:color w:val="000000"/>
          <w:sz w:val="24"/>
          <w:szCs w:val="24"/>
        </w:rPr>
        <w:t>контроле</w:t>
      </w:r>
      <w:proofErr w:type="gramEnd"/>
      <w:r w:rsidRPr="00BA2505">
        <w:rPr>
          <w:rFonts w:ascii="Arial" w:hAnsi="Arial" w:cs="Arial"/>
          <w:color w:val="000000"/>
          <w:sz w:val="24"/>
          <w:szCs w:val="24"/>
        </w:rPr>
        <w:t xml:space="preserve"> </w:t>
      </w:r>
      <w:r w:rsidRPr="00BA2505">
        <w:rPr>
          <w:rFonts w:ascii="Arial" w:hAnsi="Arial" w:cs="Arial"/>
          <w:sz w:val="24"/>
          <w:szCs w:val="24"/>
        </w:rPr>
        <w:t xml:space="preserve">на автомобильном транспорте, </w:t>
      </w:r>
    </w:p>
    <w:p w:rsidR="00BA5B0B" w:rsidRPr="00BA2505" w:rsidRDefault="00BA5B0B" w:rsidP="00BA5B0B">
      <w:pPr>
        <w:spacing w:after="0" w:line="240" w:lineRule="auto"/>
        <w:jc w:val="right"/>
        <w:rPr>
          <w:rFonts w:ascii="Arial" w:hAnsi="Arial" w:cs="Arial"/>
          <w:color w:val="000000"/>
          <w:sz w:val="24"/>
          <w:szCs w:val="24"/>
        </w:rPr>
      </w:pPr>
      <w:r w:rsidRPr="00BA2505">
        <w:rPr>
          <w:rFonts w:ascii="Arial" w:hAnsi="Arial" w:cs="Arial"/>
          <w:sz w:val="24"/>
          <w:szCs w:val="24"/>
        </w:rPr>
        <w:t xml:space="preserve">городском наземном электрическом </w:t>
      </w:r>
      <w:proofErr w:type="gramStart"/>
      <w:r w:rsidRPr="00BA2505">
        <w:rPr>
          <w:rFonts w:ascii="Arial" w:hAnsi="Arial" w:cs="Arial"/>
          <w:sz w:val="24"/>
          <w:szCs w:val="24"/>
        </w:rPr>
        <w:t>транспорте</w:t>
      </w:r>
      <w:proofErr w:type="gramEnd"/>
      <w:r w:rsidRPr="00BA2505">
        <w:rPr>
          <w:rFonts w:ascii="Arial" w:hAnsi="Arial" w:cs="Arial"/>
          <w:sz w:val="24"/>
          <w:szCs w:val="24"/>
        </w:rPr>
        <w:t xml:space="preserve"> и в дорожном хозяйстве</w:t>
      </w:r>
      <w:r w:rsidRPr="00BA2505">
        <w:rPr>
          <w:rFonts w:ascii="Arial" w:hAnsi="Arial" w:cs="Arial"/>
          <w:color w:val="000000"/>
          <w:sz w:val="24"/>
          <w:szCs w:val="24"/>
        </w:rPr>
        <w:t xml:space="preserve">  </w:t>
      </w:r>
    </w:p>
    <w:p w:rsidR="00BA5B0B" w:rsidRPr="00BA2505" w:rsidRDefault="00BA5B0B" w:rsidP="00BA5B0B">
      <w:pPr>
        <w:spacing w:after="0" w:line="240" w:lineRule="auto"/>
        <w:jc w:val="right"/>
        <w:rPr>
          <w:rFonts w:ascii="Arial" w:hAnsi="Arial" w:cs="Arial"/>
          <w:color w:val="000000"/>
          <w:sz w:val="24"/>
          <w:szCs w:val="24"/>
        </w:rPr>
      </w:pPr>
      <w:r w:rsidRPr="00BA2505">
        <w:rPr>
          <w:rFonts w:ascii="Arial" w:hAnsi="Arial" w:cs="Arial"/>
          <w:color w:val="000000"/>
          <w:sz w:val="24"/>
          <w:szCs w:val="24"/>
        </w:rPr>
        <w:t>на территории Гагинского муниципального округа</w:t>
      </w:r>
    </w:p>
    <w:p w:rsidR="00BA5B0B" w:rsidRPr="00BA2505" w:rsidRDefault="00BA5B0B" w:rsidP="00BA5B0B">
      <w:pPr>
        <w:spacing w:after="0" w:line="240" w:lineRule="auto"/>
        <w:jc w:val="right"/>
        <w:rPr>
          <w:rFonts w:ascii="Arial" w:hAnsi="Arial" w:cs="Arial"/>
          <w:sz w:val="24"/>
          <w:szCs w:val="24"/>
        </w:rPr>
      </w:pPr>
      <w:r w:rsidRPr="00BA2505">
        <w:rPr>
          <w:rFonts w:ascii="Arial" w:hAnsi="Arial" w:cs="Arial"/>
          <w:color w:val="000000"/>
          <w:sz w:val="24"/>
          <w:szCs w:val="24"/>
        </w:rPr>
        <w:t>Нижегородской области</w:t>
      </w:r>
    </w:p>
    <w:p w:rsidR="00BA5B0B" w:rsidRPr="00BA2505" w:rsidRDefault="00BA5B0B" w:rsidP="00BA5B0B">
      <w:pPr>
        <w:spacing w:after="0"/>
        <w:jc w:val="center"/>
        <w:rPr>
          <w:rFonts w:ascii="Arial" w:hAnsi="Arial" w:cs="Arial"/>
          <w:b/>
          <w:sz w:val="24"/>
          <w:szCs w:val="24"/>
        </w:rPr>
      </w:pPr>
    </w:p>
    <w:p w:rsidR="00BA5B0B" w:rsidRPr="00BA2505" w:rsidRDefault="00BA5B0B" w:rsidP="00BA5B0B">
      <w:pPr>
        <w:spacing w:after="0"/>
        <w:jc w:val="center"/>
        <w:rPr>
          <w:rFonts w:ascii="Arial" w:hAnsi="Arial" w:cs="Arial"/>
          <w:b/>
          <w:sz w:val="24"/>
          <w:szCs w:val="24"/>
        </w:rPr>
      </w:pPr>
    </w:p>
    <w:p w:rsidR="00BA5B0B" w:rsidRPr="00BA2505" w:rsidRDefault="00BA5B0B" w:rsidP="00BA5B0B">
      <w:pPr>
        <w:spacing w:after="0" w:line="240" w:lineRule="auto"/>
        <w:jc w:val="center"/>
        <w:rPr>
          <w:rFonts w:ascii="Arial" w:hAnsi="Arial" w:cs="Arial"/>
          <w:b/>
          <w:sz w:val="24"/>
          <w:szCs w:val="24"/>
        </w:rPr>
      </w:pPr>
      <w:r w:rsidRPr="00BA2505">
        <w:rPr>
          <w:rFonts w:ascii="Arial" w:hAnsi="Arial" w:cs="Arial"/>
          <w:b/>
          <w:sz w:val="24"/>
          <w:szCs w:val="24"/>
        </w:rPr>
        <w:t>Критерии</w:t>
      </w:r>
    </w:p>
    <w:p w:rsidR="00BA5B0B" w:rsidRPr="00BA2505" w:rsidRDefault="00BA5B0B" w:rsidP="00BA5B0B">
      <w:pPr>
        <w:spacing w:after="0" w:line="240" w:lineRule="auto"/>
        <w:jc w:val="center"/>
        <w:rPr>
          <w:rFonts w:ascii="Arial" w:hAnsi="Arial" w:cs="Arial"/>
          <w:b/>
          <w:sz w:val="24"/>
          <w:szCs w:val="24"/>
        </w:rPr>
      </w:pPr>
      <w:r w:rsidRPr="00BA2505">
        <w:rPr>
          <w:rFonts w:ascii="Arial" w:hAnsi="Arial" w:cs="Arial"/>
          <w:b/>
          <w:sz w:val="24"/>
          <w:szCs w:val="24"/>
        </w:rPr>
        <w:t>отнесения объектов контроля к категориям риска причинения вреда (ущерба)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BA5B0B" w:rsidRPr="00BA2505" w:rsidRDefault="00BA5B0B" w:rsidP="00BA5B0B">
      <w:pPr>
        <w:pStyle w:val="a3"/>
        <w:jc w:val="center"/>
        <w:rPr>
          <w:rFonts w:ascii="Arial" w:hAnsi="Arial" w:cs="Arial"/>
          <w:b/>
          <w:sz w:val="24"/>
          <w:szCs w:val="24"/>
        </w:rPr>
      </w:pPr>
    </w:p>
    <w:p w:rsidR="005C2E79" w:rsidRPr="00BA2505" w:rsidRDefault="005C2E79" w:rsidP="005C2E79">
      <w:pPr>
        <w:pStyle w:val="a3"/>
        <w:ind w:firstLine="708"/>
        <w:jc w:val="both"/>
        <w:rPr>
          <w:rFonts w:ascii="Arial" w:hAnsi="Arial" w:cs="Arial"/>
          <w:sz w:val="24"/>
          <w:szCs w:val="24"/>
        </w:rPr>
      </w:pPr>
      <w:bookmarkStart w:id="1" w:name="P409"/>
      <w:bookmarkEnd w:id="1"/>
      <w:r w:rsidRPr="00BA2505">
        <w:rPr>
          <w:rFonts w:ascii="Arial" w:hAnsi="Arial" w:cs="Arial"/>
          <w:sz w:val="24"/>
          <w:szCs w:val="24"/>
        </w:rPr>
        <w:t>1.К категории среднего риска относятся:</w:t>
      </w:r>
    </w:p>
    <w:p w:rsidR="005C2E79" w:rsidRPr="00BA2505" w:rsidRDefault="005C2E79" w:rsidP="005C2E79">
      <w:pPr>
        <w:pStyle w:val="a3"/>
        <w:ind w:firstLine="708"/>
        <w:jc w:val="both"/>
        <w:rPr>
          <w:rFonts w:ascii="Arial" w:hAnsi="Arial" w:cs="Arial"/>
          <w:sz w:val="24"/>
          <w:szCs w:val="24"/>
        </w:rPr>
      </w:pPr>
      <w:r w:rsidRPr="00BA2505">
        <w:rPr>
          <w:rFonts w:ascii="Arial" w:hAnsi="Arial" w:cs="Arial"/>
          <w:sz w:val="24"/>
          <w:szCs w:val="24"/>
        </w:rPr>
        <w:t>объекты муниципального контроля, в отношении которых в течение последних двух лет на дату принятия решения об отнесении к категории риска имеются:</w:t>
      </w:r>
    </w:p>
    <w:p w:rsidR="005C2E79" w:rsidRPr="00BA2505" w:rsidRDefault="005C2E79" w:rsidP="005C2E79">
      <w:pPr>
        <w:pStyle w:val="a3"/>
        <w:ind w:firstLine="708"/>
        <w:jc w:val="both"/>
        <w:rPr>
          <w:rFonts w:ascii="Arial" w:hAnsi="Arial" w:cs="Arial"/>
          <w:sz w:val="24"/>
          <w:szCs w:val="24"/>
        </w:rPr>
      </w:pPr>
      <w:r w:rsidRPr="00BA2505">
        <w:rPr>
          <w:rFonts w:ascii="Arial" w:hAnsi="Arial" w:cs="Arial"/>
          <w:sz w:val="24"/>
          <w:szCs w:val="24"/>
        </w:rPr>
        <w:t>1</w:t>
      </w:r>
      <w:r w:rsidR="00115559" w:rsidRPr="00BA2505">
        <w:rPr>
          <w:rFonts w:ascii="Arial" w:hAnsi="Arial" w:cs="Arial"/>
          <w:sz w:val="24"/>
          <w:szCs w:val="24"/>
        </w:rPr>
        <w:t>)</w:t>
      </w:r>
      <w:r w:rsidRPr="00BA2505">
        <w:rPr>
          <w:rFonts w:ascii="Arial" w:hAnsi="Arial" w:cs="Arial"/>
          <w:sz w:val="24"/>
          <w:szCs w:val="24"/>
        </w:rPr>
        <w:t>два и более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w:t>
      </w:r>
    </w:p>
    <w:p w:rsidR="005C2E79" w:rsidRPr="00BA2505" w:rsidRDefault="005C2E79" w:rsidP="005C2E79">
      <w:pPr>
        <w:pStyle w:val="a3"/>
        <w:ind w:firstLine="708"/>
        <w:jc w:val="both"/>
        <w:rPr>
          <w:rFonts w:ascii="Arial" w:hAnsi="Arial" w:cs="Arial"/>
          <w:sz w:val="24"/>
          <w:szCs w:val="24"/>
        </w:rPr>
      </w:pPr>
      <w:r w:rsidRPr="00BA2505">
        <w:rPr>
          <w:rFonts w:ascii="Arial" w:hAnsi="Arial" w:cs="Arial"/>
          <w:sz w:val="24"/>
          <w:szCs w:val="24"/>
        </w:rPr>
        <w:t>2</w:t>
      </w:r>
      <w:r w:rsidR="00115559" w:rsidRPr="00BA2505">
        <w:rPr>
          <w:rFonts w:ascii="Arial" w:hAnsi="Arial" w:cs="Arial"/>
          <w:sz w:val="24"/>
          <w:szCs w:val="24"/>
        </w:rPr>
        <w:t>)</w:t>
      </w:r>
      <w:r w:rsidRPr="00BA2505">
        <w:rPr>
          <w:rFonts w:ascii="Arial" w:hAnsi="Arial" w:cs="Arial"/>
          <w:sz w:val="24"/>
          <w:szCs w:val="24"/>
        </w:rPr>
        <w:t>вступившее в законную силу постановление о назначении административного наказания за совершение административного правонарушения, связанного с нарушением обязательных требований.</w:t>
      </w:r>
    </w:p>
    <w:p w:rsidR="005C2E79" w:rsidRPr="00BA2505" w:rsidRDefault="00115559" w:rsidP="005C2E79">
      <w:pPr>
        <w:pStyle w:val="a3"/>
        <w:ind w:firstLine="708"/>
        <w:jc w:val="both"/>
        <w:rPr>
          <w:rFonts w:ascii="Arial" w:hAnsi="Arial" w:cs="Arial"/>
          <w:sz w:val="24"/>
          <w:szCs w:val="24"/>
        </w:rPr>
      </w:pPr>
      <w:bookmarkStart w:id="2" w:name="_GoBack"/>
      <w:r w:rsidRPr="00BA2505">
        <w:rPr>
          <w:rFonts w:ascii="Arial" w:hAnsi="Arial" w:cs="Arial"/>
          <w:sz w:val="24"/>
          <w:szCs w:val="24"/>
        </w:rPr>
        <w:t>2.</w:t>
      </w:r>
      <w:r w:rsidR="005C2E79" w:rsidRPr="00BA2505">
        <w:rPr>
          <w:rFonts w:ascii="Arial" w:hAnsi="Arial" w:cs="Arial"/>
          <w:sz w:val="24"/>
          <w:szCs w:val="24"/>
        </w:rPr>
        <w:t>К категории умеренного риска относятся объекты муниципального контроля, по которым в течение года на дату принятия решения об отнесении к категории риска:</w:t>
      </w:r>
    </w:p>
    <w:bookmarkEnd w:id="2"/>
    <w:p w:rsidR="005C2E79" w:rsidRPr="00BA2505" w:rsidRDefault="005C2E79" w:rsidP="005C2E79">
      <w:pPr>
        <w:pStyle w:val="a3"/>
        <w:ind w:firstLine="708"/>
        <w:jc w:val="both"/>
        <w:rPr>
          <w:rFonts w:ascii="Arial" w:hAnsi="Arial" w:cs="Arial"/>
          <w:sz w:val="24"/>
          <w:szCs w:val="24"/>
        </w:rPr>
      </w:pPr>
      <w:r w:rsidRPr="00BA2505">
        <w:rPr>
          <w:rFonts w:ascii="Arial" w:hAnsi="Arial" w:cs="Arial"/>
          <w:sz w:val="24"/>
          <w:szCs w:val="24"/>
        </w:rPr>
        <w:t>1</w:t>
      </w:r>
      <w:r w:rsidR="00115559" w:rsidRPr="00BA2505">
        <w:rPr>
          <w:rFonts w:ascii="Arial" w:hAnsi="Arial" w:cs="Arial"/>
          <w:sz w:val="24"/>
          <w:szCs w:val="24"/>
        </w:rPr>
        <w:t>)</w:t>
      </w:r>
      <w:r w:rsidRPr="00BA2505">
        <w:rPr>
          <w:rFonts w:ascii="Arial" w:hAnsi="Arial" w:cs="Arial"/>
          <w:sz w:val="24"/>
          <w:szCs w:val="24"/>
        </w:rPr>
        <w:t>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w:t>
      </w:r>
    </w:p>
    <w:p w:rsidR="005C2E79" w:rsidRPr="00BA2505" w:rsidRDefault="005C2E79" w:rsidP="005C2E79">
      <w:pPr>
        <w:pStyle w:val="a3"/>
        <w:ind w:firstLine="708"/>
        <w:jc w:val="both"/>
        <w:rPr>
          <w:rFonts w:ascii="Arial" w:hAnsi="Arial" w:cs="Arial"/>
          <w:sz w:val="24"/>
          <w:szCs w:val="24"/>
          <w:highlight w:val="yellow"/>
        </w:rPr>
      </w:pPr>
      <w:r w:rsidRPr="00BA2505">
        <w:rPr>
          <w:rFonts w:ascii="Arial" w:hAnsi="Arial" w:cs="Arial"/>
          <w:sz w:val="24"/>
          <w:szCs w:val="24"/>
        </w:rPr>
        <w:t>2) объявлено не менее двух предостережений о недопустимости нарушения обязательных требований.</w:t>
      </w:r>
    </w:p>
    <w:p w:rsidR="005C2E79" w:rsidRPr="00BA2505" w:rsidRDefault="00115559" w:rsidP="005C2E79">
      <w:pPr>
        <w:pStyle w:val="a3"/>
        <w:ind w:firstLine="708"/>
        <w:jc w:val="both"/>
        <w:rPr>
          <w:rFonts w:ascii="Arial" w:hAnsi="Arial" w:cs="Arial"/>
          <w:sz w:val="24"/>
          <w:szCs w:val="24"/>
        </w:rPr>
      </w:pPr>
      <w:r w:rsidRPr="00BA2505">
        <w:rPr>
          <w:rFonts w:ascii="Arial" w:hAnsi="Arial" w:cs="Arial"/>
          <w:sz w:val="24"/>
          <w:szCs w:val="24"/>
        </w:rPr>
        <w:t>3.</w:t>
      </w:r>
      <w:r w:rsidR="005C2E79" w:rsidRPr="00BA2505">
        <w:rPr>
          <w:rFonts w:ascii="Arial" w:hAnsi="Arial" w:cs="Arial"/>
          <w:sz w:val="24"/>
          <w:szCs w:val="24"/>
        </w:rPr>
        <w:t>К категории низкого риска относятся все иные объекты, не отнесенные к категориям среднего или умеренного риска.</w:t>
      </w:r>
    </w:p>
    <w:p w:rsidR="00BA5B0B" w:rsidRPr="00BA2505" w:rsidRDefault="00BA5B0B" w:rsidP="00BA5B0B">
      <w:pPr>
        <w:pStyle w:val="a3"/>
        <w:ind w:firstLine="709"/>
        <w:jc w:val="both"/>
        <w:rPr>
          <w:rFonts w:ascii="Arial" w:hAnsi="Arial" w:cs="Arial"/>
          <w:sz w:val="24"/>
          <w:szCs w:val="24"/>
        </w:rPr>
      </w:pPr>
    </w:p>
    <w:p w:rsidR="00BA5B0B" w:rsidRPr="00BA2505" w:rsidRDefault="00BA5B0B" w:rsidP="00EF7726">
      <w:pPr>
        <w:spacing w:after="0" w:line="240" w:lineRule="auto"/>
        <w:ind w:firstLine="709"/>
        <w:contextualSpacing/>
        <w:jc w:val="center"/>
        <w:rPr>
          <w:rFonts w:ascii="Arial" w:hAnsi="Arial" w:cs="Arial"/>
          <w:sz w:val="24"/>
          <w:szCs w:val="24"/>
        </w:rPr>
      </w:pPr>
    </w:p>
    <w:sectPr w:rsidR="00BA5B0B" w:rsidRPr="00BA2505" w:rsidSect="00BA2505">
      <w:pgSz w:w="11906" w:h="16838"/>
      <w:pgMar w:top="141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F77CD"/>
    <w:multiLevelType w:val="hybridMultilevel"/>
    <w:tmpl w:val="870EC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614C3"/>
    <w:rsid w:val="0000074B"/>
    <w:rsid w:val="00001DD4"/>
    <w:rsid w:val="0000210A"/>
    <w:rsid w:val="00002810"/>
    <w:rsid w:val="0000615B"/>
    <w:rsid w:val="000071F1"/>
    <w:rsid w:val="000256A3"/>
    <w:rsid w:val="000256EC"/>
    <w:rsid w:val="00025EA7"/>
    <w:rsid w:val="00026653"/>
    <w:rsid w:val="0003008B"/>
    <w:rsid w:val="00033568"/>
    <w:rsid w:val="000337BA"/>
    <w:rsid w:val="000360C6"/>
    <w:rsid w:val="0004370F"/>
    <w:rsid w:val="000504A0"/>
    <w:rsid w:val="00051E67"/>
    <w:rsid w:val="00052E86"/>
    <w:rsid w:val="00055A3A"/>
    <w:rsid w:val="0005730D"/>
    <w:rsid w:val="000617E6"/>
    <w:rsid w:val="00063947"/>
    <w:rsid w:val="000640DA"/>
    <w:rsid w:val="00067BCB"/>
    <w:rsid w:val="00071F47"/>
    <w:rsid w:val="00073347"/>
    <w:rsid w:val="000765CA"/>
    <w:rsid w:val="00076D3A"/>
    <w:rsid w:val="00085C64"/>
    <w:rsid w:val="00097CCD"/>
    <w:rsid w:val="000A154F"/>
    <w:rsid w:val="000A54D2"/>
    <w:rsid w:val="000A7074"/>
    <w:rsid w:val="000A7A42"/>
    <w:rsid w:val="000B388C"/>
    <w:rsid w:val="000B4BBA"/>
    <w:rsid w:val="000C1823"/>
    <w:rsid w:val="000C7AB7"/>
    <w:rsid w:val="000D13B8"/>
    <w:rsid w:val="000D25A8"/>
    <w:rsid w:val="000D2A97"/>
    <w:rsid w:val="000D339B"/>
    <w:rsid w:val="000D534A"/>
    <w:rsid w:val="000D5F25"/>
    <w:rsid w:val="000D7A65"/>
    <w:rsid w:val="000E06B5"/>
    <w:rsid w:val="000E1A24"/>
    <w:rsid w:val="000E3107"/>
    <w:rsid w:val="000F5414"/>
    <w:rsid w:val="000F63AC"/>
    <w:rsid w:val="000F7EA8"/>
    <w:rsid w:val="00103E2B"/>
    <w:rsid w:val="00104A96"/>
    <w:rsid w:val="00106995"/>
    <w:rsid w:val="00107A3C"/>
    <w:rsid w:val="00115559"/>
    <w:rsid w:val="001160AE"/>
    <w:rsid w:val="001176BA"/>
    <w:rsid w:val="00117BE6"/>
    <w:rsid w:val="00120199"/>
    <w:rsid w:val="0013147B"/>
    <w:rsid w:val="00133CD9"/>
    <w:rsid w:val="00134963"/>
    <w:rsid w:val="001421E4"/>
    <w:rsid w:val="00143B68"/>
    <w:rsid w:val="001444CD"/>
    <w:rsid w:val="00156011"/>
    <w:rsid w:val="00160D4C"/>
    <w:rsid w:val="0016107D"/>
    <w:rsid w:val="00165F1B"/>
    <w:rsid w:val="001670C5"/>
    <w:rsid w:val="00170BEE"/>
    <w:rsid w:val="00171BD4"/>
    <w:rsid w:val="001766DC"/>
    <w:rsid w:val="001815EA"/>
    <w:rsid w:val="0019031A"/>
    <w:rsid w:val="00192579"/>
    <w:rsid w:val="0019257B"/>
    <w:rsid w:val="001937D6"/>
    <w:rsid w:val="00195CE3"/>
    <w:rsid w:val="0019731B"/>
    <w:rsid w:val="001A70E5"/>
    <w:rsid w:val="001B2603"/>
    <w:rsid w:val="001B6BE8"/>
    <w:rsid w:val="001C2882"/>
    <w:rsid w:val="001C3EDD"/>
    <w:rsid w:val="001C44F3"/>
    <w:rsid w:val="001C5131"/>
    <w:rsid w:val="001C6AD4"/>
    <w:rsid w:val="001C7E33"/>
    <w:rsid w:val="001D5BAF"/>
    <w:rsid w:val="001D7FB7"/>
    <w:rsid w:val="001E4472"/>
    <w:rsid w:val="001E5131"/>
    <w:rsid w:val="001E562B"/>
    <w:rsid w:val="001F1BCF"/>
    <w:rsid w:val="001F27DC"/>
    <w:rsid w:val="001F38BD"/>
    <w:rsid w:val="001F7A63"/>
    <w:rsid w:val="001F7A87"/>
    <w:rsid w:val="00210FAF"/>
    <w:rsid w:val="00212BFE"/>
    <w:rsid w:val="00214511"/>
    <w:rsid w:val="00214F6A"/>
    <w:rsid w:val="002164FB"/>
    <w:rsid w:val="00232B37"/>
    <w:rsid w:val="002376EA"/>
    <w:rsid w:val="002416B3"/>
    <w:rsid w:val="0024280D"/>
    <w:rsid w:val="00243AA5"/>
    <w:rsid w:val="0026474A"/>
    <w:rsid w:val="002650E7"/>
    <w:rsid w:val="00271352"/>
    <w:rsid w:val="00271B32"/>
    <w:rsid w:val="00271D37"/>
    <w:rsid w:val="00272DDF"/>
    <w:rsid w:val="00273CB8"/>
    <w:rsid w:val="00274B5E"/>
    <w:rsid w:val="00280E8A"/>
    <w:rsid w:val="00282B35"/>
    <w:rsid w:val="002852FD"/>
    <w:rsid w:val="00286A89"/>
    <w:rsid w:val="00297268"/>
    <w:rsid w:val="002B20CE"/>
    <w:rsid w:val="002C1B78"/>
    <w:rsid w:val="002C4D14"/>
    <w:rsid w:val="002D6F0B"/>
    <w:rsid w:val="002D7E25"/>
    <w:rsid w:val="002E34A2"/>
    <w:rsid w:val="002E3C00"/>
    <w:rsid w:val="002E4D49"/>
    <w:rsid w:val="002F4775"/>
    <w:rsid w:val="002F4F39"/>
    <w:rsid w:val="002F53BD"/>
    <w:rsid w:val="003020FF"/>
    <w:rsid w:val="00306DC3"/>
    <w:rsid w:val="003148C8"/>
    <w:rsid w:val="00316A55"/>
    <w:rsid w:val="003202CC"/>
    <w:rsid w:val="00322CA8"/>
    <w:rsid w:val="00324771"/>
    <w:rsid w:val="0033534E"/>
    <w:rsid w:val="003423EA"/>
    <w:rsid w:val="00350AA7"/>
    <w:rsid w:val="00351E09"/>
    <w:rsid w:val="00352E5F"/>
    <w:rsid w:val="00356848"/>
    <w:rsid w:val="00361B7D"/>
    <w:rsid w:val="003621DE"/>
    <w:rsid w:val="003654DC"/>
    <w:rsid w:val="0036712F"/>
    <w:rsid w:val="00374918"/>
    <w:rsid w:val="00377AC6"/>
    <w:rsid w:val="00382C7B"/>
    <w:rsid w:val="00383E8A"/>
    <w:rsid w:val="003866ED"/>
    <w:rsid w:val="00387F63"/>
    <w:rsid w:val="003972B1"/>
    <w:rsid w:val="003975B6"/>
    <w:rsid w:val="003A23D9"/>
    <w:rsid w:val="003A76C6"/>
    <w:rsid w:val="003A76F0"/>
    <w:rsid w:val="003B257C"/>
    <w:rsid w:val="003B3F34"/>
    <w:rsid w:val="003B5683"/>
    <w:rsid w:val="003C0016"/>
    <w:rsid w:val="003C1C64"/>
    <w:rsid w:val="003C22FD"/>
    <w:rsid w:val="003D01A4"/>
    <w:rsid w:val="003D3B6F"/>
    <w:rsid w:val="003D63FE"/>
    <w:rsid w:val="003E0226"/>
    <w:rsid w:val="003E1D9A"/>
    <w:rsid w:val="003F2251"/>
    <w:rsid w:val="003F2325"/>
    <w:rsid w:val="003F2812"/>
    <w:rsid w:val="004020E2"/>
    <w:rsid w:val="00405F3E"/>
    <w:rsid w:val="004149DE"/>
    <w:rsid w:val="004162F4"/>
    <w:rsid w:val="00421366"/>
    <w:rsid w:val="004214F0"/>
    <w:rsid w:val="004332BB"/>
    <w:rsid w:val="00433C62"/>
    <w:rsid w:val="004353DD"/>
    <w:rsid w:val="00437755"/>
    <w:rsid w:val="0045262A"/>
    <w:rsid w:val="00461E5B"/>
    <w:rsid w:val="004641BA"/>
    <w:rsid w:val="00472D8F"/>
    <w:rsid w:val="004747CF"/>
    <w:rsid w:val="00477D82"/>
    <w:rsid w:val="004802EF"/>
    <w:rsid w:val="0048180F"/>
    <w:rsid w:val="00482E8C"/>
    <w:rsid w:val="004859D2"/>
    <w:rsid w:val="00487DEF"/>
    <w:rsid w:val="004962F3"/>
    <w:rsid w:val="004B09ED"/>
    <w:rsid w:val="004B7A35"/>
    <w:rsid w:val="004C3670"/>
    <w:rsid w:val="004C79D4"/>
    <w:rsid w:val="004D0ACD"/>
    <w:rsid w:val="004D0BB4"/>
    <w:rsid w:val="004D2A45"/>
    <w:rsid w:val="004D43F3"/>
    <w:rsid w:val="004D623C"/>
    <w:rsid w:val="004E1A8E"/>
    <w:rsid w:val="004E2CE2"/>
    <w:rsid w:val="0050201C"/>
    <w:rsid w:val="00507DCB"/>
    <w:rsid w:val="00510CAC"/>
    <w:rsid w:val="005138A4"/>
    <w:rsid w:val="00515D6F"/>
    <w:rsid w:val="00516131"/>
    <w:rsid w:val="00520007"/>
    <w:rsid w:val="0052272B"/>
    <w:rsid w:val="0052763E"/>
    <w:rsid w:val="00537A21"/>
    <w:rsid w:val="00543263"/>
    <w:rsid w:val="00545562"/>
    <w:rsid w:val="005558FF"/>
    <w:rsid w:val="00555F79"/>
    <w:rsid w:val="00561C8A"/>
    <w:rsid w:val="00561E94"/>
    <w:rsid w:val="005620C9"/>
    <w:rsid w:val="00566C7E"/>
    <w:rsid w:val="00572FC4"/>
    <w:rsid w:val="00574562"/>
    <w:rsid w:val="00574AAA"/>
    <w:rsid w:val="00576425"/>
    <w:rsid w:val="00576782"/>
    <w:rsid w:val="00583253"/>
    <w:rsid w:val="005846EB"/>
    <w:rsid w:val="00591B5A"/>
    <w:rsid w:val="00597FE7"/>
    <w:rsid w:val="005A0C59"/>
    <w:rsid w:val="005A6321"/>
    <w:rsid w:val="005B1555"/>
    <w:rsid w:val="005B32F9"/>
    <w:rsid w:val="005B33EA"/>
    <w:rsid w:val="005B38A2"/>
    <w:rsid w:val="005B64AD"/>
    <w:rsid w:val="005C03E9"/>
    <w:rsid w:val="005C0C68"/>
    <w:rsid w:val="005C2E79"/>
    <w:rsid w:val="005C3BDE"/>
    <w:rsid w:val="005C5C01"/>
    <w:rsid w:val="005C643B"/>
    <w:rsid w:val="005C7875"/>
    <w:rsid w:val="005D21E8"/>
    <w:rsid w:val="005D42E4"/>
    <w:rsid w:val="005D787F"/>
    <w:rsid w:val="005E0325"/>
    <w:rsid w:val="005E067C"/>
    <w:rsid w:val="005E2490"/>
    <w:rsid w:val="005E4071"/>
    <w:rsid w:val="00601A4F"/>
    <w:rsid w:val="006055AA"/>
    <w:rsid w:val="006064D8"/>
    <w:rsid w:val="00614602"/>
    <w:rsid w:val="00615712"/>
    <w:rsid w:val="00623314"/>
    <w:rsid w:val="00623760"/>
    <w:rsid w:val="006257E2"/>
    <w:rsid w:val="00633DB4"/>
    <w:rsid w:val="006367F9"/>
    <w:rsid w:val="006424D8"/>
    <w:rsid w:val="0064599A"/>
    <w:rsid w:val="00645F7A"/>
    <w:rsid w:val="00647EB1"/>
    <w:rsid w:val="00653E71"/>
    <w:rsid w:val="00662840"/>
    <w:rsid w:val="00664029"/>
    <w:rsid w:val="0067147B"/>
    <w:rsid w:val="00675DE1"/>
    <w:rsid w:val="00680171"/>
    <w:rsid w:val="00680708"/>
    <w:rsid w:val="0068101C"/>
    <w:rsid w:val="00685712"/>
    <w:rsid w:val="00692F38"/>
    <w:rsid w:val="006A758D"/>
    <w:rsid w:val="006B34D4"/>
    <w:rsid w:val="006B59B3"/>
    <w:rsid w:val="006B6C9C"/>
    <w:rsid w:val="006C3238"/>
    <w:rsid w:val="006C64ED"/>
    <w:rsid w:val="006D07E7"/>
    <w:rsid w:val="006D3099"/>
    <w:rsid w:val="006D6134"/>
    <w:rsid w:val="006D78C7"/>
    <w:rsid w:val="006E0ED1"/>
    <w:rsid w:val="006E7682"/>
    <w:rsid w:val="006F09E4"/>
    <w:rsid w:val="006F1E19"/>
    <w:rsid w:val="006F388E"/>
    <w:rsid w:val="0070480F"/>
    <w:rsid w:val="0071313E"/>
    <w:rsid w:val="00715FB6"/>
    <w:rsid w:val="00717B25"/>
    <w:rsid w:val="00722ACF"/>
    <w:rsid w:val="00723FFA"/>
    <w:rsid w:val="0072423D"/>
    <w:rsid w:val="0072486A"/>
    <w:rsid w:val="00726AD2"/>
    <w:rsid w:val="0072740F"/>
    <w:rsid w:val="00740619"/>
    <w:rsid w:val="0074080C"/>
    <w:rsid w:val="00740E0E"/>
    <w:rsid w:val="007468DB"/>
    <w:rsid w:val="007519ED"/>
    <w:rsid w:val="007535ED"/>
    <w:rsid w:val="007541B8"/>
    <w:rsid w:val="00760222"/>
    <w:rsid w:val="00761E3B"/>
    <w:rsid w:val="0076221F"/>
    <w:rsid w:val="00762782"/>
    <w:rsid w:val="00762BE8"/>
    <w:rsid w:val="00767224"/>
    <w:rsid w:val="0077172B"/>
    <w:rsid w:val="0077232A"/>
    <w:rsid w:val="007731ED"/>
    <w:rsid w:val="007765CF"/>
    <w:rsid w:val="007779B0"/>
    <w:rsid w:val="00780632"/>
    <w:rsid w:val="007819A9"/>
    <w:rsid w:val="00790E04"/>
    <w:rsid w:val="0079110E"/>
    <w:rsid w:val="0079142E"/>
    <w:rsid w:val="00791C7E"/>
    <w:rsid w:val="007945F6"/>
    <w:rsid w:val="007A0258"/>
    <w:rsid w:val="007A56E7"/>
    <w:rsid w:val="007B01DD"/>
    <w:rsid w:val="007B40FC"/>
    <w:rsid w:val="007C076E"/>
    <w:rsid w:val="007C0A2B"/>
    <w:rsid w:val="007D439B"/>
    <w:rsid w:val="007D6507"/>
    <w:rsid w:val="007D7538"/>
    <w:rsid w:val="007D755B"/>
    <w:rsid w:val="007E6445"/>
    <w:rsid w:val="007E766D"/>
    <w:rsid w:val="007F09ED"/>
    <w:rsid w:val="007F3054"/>
    <w:rsid w:val="007F34E8"/>
    <w:rsid w:val="007F7247"/>
    <w:rsid w:val="007F758A"/>
    <w:rsid w:val="008018A0"/>
    <w:rsid w:val="00801975"/>
    <w:rsid w:val="00801C06"/>
    <w:rsid w:val="00820C69"/>
    <w:rsid w:val="00824BE3"/>
    <w:rsid w:val="00826131"/>
    <w:rsid w:val="00832BFE"/>
    <w:rsid w:val="00851B73"/>
    <w:rsid w:val="008520BC"/>
    <w:rsid w:val="0085490C"/>
    <w:rsid w:val="008576F5"/>
    <w:rsid w:val="00857FBA"/>
    <w:rsid w:val="008701D8"/>
    <w:rsid w:val="00872DB6"/>
    <w:rsid w:val="00872F10"/>
    <w:rsid w:val="0087655C"/>
    <w:rsid w:val="008774F2"/>
    <w:rsid w:val="00877975"/>
    <w:rsid w:val="008919A3"/>
    <w:rsid w:val="0089239E"/>
    <w:rsid w:val="00895FCE"/>
    <w:rsid w:val="008A5BA4"/>
    <w:rsid w:val="008B2924"/>
    <w:rsid w:val="008C51C8"/>
    <w:rsid w:val="008C6D9A"/>
    <w:rsid w:val="008D2428"/>
    <w:rsid w:val="008D2F48"/>
    <w:rsid w:val="008E3573"/>
    <w:rsid w:val="008F176E"/>
    <w:rsid w:val="008F1B79"/>
    <w:rsid w:val="008F1CCC"/>
    <w:rsid w:val="008F4BA1"/>
    <w:rsid w:val="008F614D"/>
    <w:rsid w:val="00900CE1"/>
    <w:rsid w:val="00910773"/>
    <w:rsid w:val="00916638"/>
    <w:rsid w:val="0092363D"/>
    <w:rsid w:val="00924F9E"/>
    <w:rsid w:val="00940F0E"/>
    <w:rsid w:val="0094112F"/>
    <w:rsid w:val="009441E9"/>
    <w:rsid w:val="00944499"/>
    <w:rsid w:val="009448ED"/>
    <w:rsid w:val="00944A16"/>
    <w:rsid w:val="009469D3"/>
    <w:rsid w:val="00956CC7"/>
    <w:rsid w:val="009629E7"/>
    <w:rsid w:val="009644BE"/>
    <w:rsid w:val="0097546E"/>
    <w:rsid w:val="00977FA0"/>
    <w:rsid w:val="0098207D"/>
    <w:rsid w:val="00983465"/>
    <w:rsid w:val="009851B8"/>
    <w:rsid w:val="0099338A"/>
    <w:rsid w:val="009960B1"/>
    <w:rsid w:val="009A1906"/>
    <w:rsid w:val="009A31BC"/>
    <w:rsid w:val="009A34AE"/>
    <w:rsid w:val="009A485F"/>
    <w:rsid w:val="009A4970"/>
    <w:rsid w:val="009A5859"/>
    <w:rsid w:val="009B42A7"/>
    <w:rsid w:val="009C001E"/>
    <w:rsid w:val="009D12D4"/>
    <w:rsid w:val="009D356D"/>
    <w:rsid w:val="009D54B0"/>
    <w:rsid w:val="009D6E77"/>
    <w:rsid w:val="009F3713"/>
    <w:rsid w:val="009F5172"/>
    <w:rsid w:val="00A16B30"/>
    <w:rsid w:val="00A2078F"/>
    <w:rsid w:val="00A22E9C"/>
    <w:rsid w:val="00A24E98"/>
    <w:rsid w:val="00A26017"/>
    <w:rsid w:val="00A31868"/>
    <w:rsid w:val="00A343CD"/>
    <w:rsid w:val="00A36AFD"/>
    <w:rsid w:val="00A36E79"/>
    <w:rsid w:val="00A46DE6"/>
    <w:rsid w:val="00A52FE0"/>
    <w:rsid w:val="00A537B4"/>
    <w:rsid w:val="00A63931"/>
    <w:rsid w:val="00A6489B"/>
    <w:rsid w:val="00A66C87"/>
    <w:rsid w:val="00A66F95"/>
    <w:rsid w:val="00A706AB"/>
    <w:rsid w:val="00A7701C"/>
    <w:rsid w:val="00A778EF"/>
    <w:rsid w:val="00A8690E"/>
    <w:rsid w:val="00A87858"/>
    <w:rsid w:val="00A95687"/>
    <w:rsid w:val="00A97ECC"/>
    <w:rsid w:val="00AA1E59"/>
    <w:rsid w:val="00AA6E39"/>
    <w:rsid w:val="00AC395B"/>
    <w:rsid w:val="00AC70C4"/>
    <w:rsid w:val="00AE2EA8"/>
    <w:rsid w:val="00AE3940"/>
    <w:rsid w:val="00AE49E2"/>
    <w:rsid w:val="00AF0EAB"/>
    <w:rsid w:val="00AF304B"/>
    <w:rsid w:val="00AF6379"/>
    <w:rsid w:val="00B0278E"/>
    <w:rsid w:val="00B076D4"/>
    <w:rsid w:val="00B13CFE"/>
    <w:rsid w:val="00B13E48"/>
    <w:rsid w:val="00B164AF"/>
    <w:rsid w:val="00B22753"/>
    <w:rsid w:val="00B231EA"/>
    <w:rsid w:val="00B2692E"/>
    <w:rsid w:val="00B307C9"/>
    <w:rsid w:val="00B405EC"/>
    <w:rsid w:val="00B40CFF"/>
    <w:rsid w:val="00B428ED"/>
    <w:rsid w:val="00B43901"/>
    <w:rsid w:val="00B44D30"/>
    <w:rsid w:val="00B479FB"/>
    <w:rsid w:val="00B50CBE"/>
    <w:rsid w:val="00B61025"/>
    <w:rsid w:val="00B637EB"/>
    <w:rsid w:val="00B6436D"/>
    <w:rsid w:val="00B65802"/>
    <w:rsid w:val="00B668C9"/>
    <w:rsid w:val="00B67577"/>
    <w:rsid w:val="00B70297"/>
    <w:rsid w:val="00B7032E"/>
    <w:rsid w:val="00B705E2"/>
    <w:rsid w:val="00B734AE"/>
    <w:rsid w:val="00B734DC"/>
    <w:rsid w:val="00B8064C"/>
    <w:rsid w:val="00B82AD9"/>
    <w:rsid w:val="00B90B6F"/>
    <w:rsid w:val="00B94E0A"/>
    <w:rsid w:val="00B96C09"/>
    <w:rsid w:val="00BA2505"/>
    <w:rsid w:val="00BA2ED2"/>
    <w:rsid w:val="00BA5B0B"/>
    <w:rsid w:val="00BA7465"/>
    <w:rsid w:val="00BB2DF4"/>
    <w:rsid w:val="00BC4CC0"/>
    <w:rsid w:val="00BC570D"/>
    <w:rsid w:val="00BC623C"/>
    <w:rsid w:val="00BC7D8E"/>
    <w:rsid w:val="00BD0ABD"/>
    <w:rsid w:val="00BD3409"/>
    <w:rsid w:val="00BE083C"/>
    <w:rsid w:val="00BF7A8D"/>
    <w:rsid w:val="00BF7F38"/>
    <w:rsid w:val="00C063E9"/>
    <w:rsid w:val="00C12E58"/>
    <w:rsid w:val="00C171F5"/>
    <w:rsid w:val="00C22CE0"/>
    <w:rsid w:val="00C26595"/>
    <w:rsid w:val="00C27889"/>
    <w:rsid w:val="00C31B12"/>
    <w:rsid w:val="00C33B01"/>
    <w:rsid w:val="00C36C09"/>
    <w:rsid w:val="00C375CD"/>
    <w:rsid w:val="00C404CE"/>
    <w:rsid w:val="00C414DF"/>
    <w:rsid w:val="00C41876"/>
    <w:rsid w:val="00C44B1A"/>
    <w:rsid w:val="00C46C5B"/>
    <w:rsid w:val="00C50444"/>
    <w:rsid w:val="00C55539"/>
    <w:rsid w:val="00C6540B"/>
    <w:rsid w:val="00C66DF9"/>
    <w:rsid w:val="00C676F6"/>
    <w:rsid w:val="00C726C6"/>
    <w:rsid w:val="00C76B28"/>
    <w:rsid w:val="00C810C3"/>
    <w:rsid w:val="00C8156A"/>
    <w:rsid w:val="00C86836"/>
    <w:rsid w:val="00C93BAE"/>
    <w:rsid w:val="00C95674"/>
    <w:rsid w:val="00C95CAC"/>
    <w:rsid w:val="00C95D94"/>
    <w:rsid w:val="00C97A7E"/>
    <w:rsid w:val="00CB07F0"/>
    <w:rsid w:val="00CB15D7"/>
    <w:rsid w:val="00CB22C6"/>
    <w:rsid w:val="00CB665D"/>
    <w:rsid w:val="00CB680D"/>
    <w:rsid w:val="00CB68DF"/>
    <w:rsid w:val="00CC5CCE"/>
    <w:rsid w:val="00CC710B"/>
    <w:rsid w:val="00CD5071"/>
    <w:rsid w:val="00CD56E1"/>
    <w:rsid w:val="00CE179E"/>
    <w:rsid w:val="00CE58C1"/>
    <w:rsid w:val="00CE59FB"/>
    <w:rsid w:val="00CE6783"/>
    <w:rsid w:val="00CF0F8F"/>
    <w:rsid w:val="00CF4504"/>
    <w:rsid w:val="00CF7829"/>
    <w:rsid w:val="00D005CD"/>
    <w:rsid w:val="00D1272A"/>
    <w:rsid w:val="00D13749"/>
    <w:rsid w:val="00D15F7D"/>
    <w:rsid w:val="00D20203"/>
    <w:rsid w:val="00D20FAE"/>
    <w:rsid w:val="00D238FD"/>
    <w:rsid w:val="00D363B4"/>
    <w:rsid w:val="00D37015"/>
    <w:rsid w:val="00D454D0"/>
    <w:rsid w:val="00D461ED"/>
    <w:rsid w:val="00D601F1"/>
    <w:rsid w:val="00D614C3"/>
    <w:rsid w:val="00D62B81"/>
    <w:rsid w:val="00D71EF8"/>
    <w:rsid w:val="00D83860"/>
    <w:rsid w:val="00D83B3F"/>
    <w:rsid w:val="00D877F7"/>
    <w:rsid w:val="00D94C30"/>
    <w:rsid w:val="00D971A6"/>
    <w:rsid w:val="00DA4A7E"/>
    <w:rsid w:val="00DA6C75"/>
    <w:rsid w:val="00DB2A0F"/>
    <w:rsid w:val="00DB3FAD"/>
    <w:rsid w:val="00DB62B6"/>
    <w:rsid w:val="00DC000E"/>
    <w:rsid w:val="00DC6768"/>
    <w:rsid w:val="00DD1892"/>
    <w:rsid w:val="00DD2814"/>
    <w:rsid w:val="00DD6C02"/>
    <w:rsid w:val="00DE572D"/>
    <w:rsid w:val="00DE6787"/>
    <w:rsid w:val="00DF33E4"/>
    <w:rsid w:val="00DF720B"/>
    <w:rsid w:val="00DF79DC"/>
    <w:rsid w:val="00E06BE0"/>
    <w:rsid w:val="00E209A0"/>
    <w:rsid w:val="00E20D06"/>
    <w:rsid w:val="00E304B0"/>
    <w:rsid w:val="00E306FA"/>
    <w:rsid w:val="00E34A5B"/>
    <w:rsid w:val="00E36816"/>
    <w:rsid w:val="00E3790B"/>
    <w:rsid w:val="00E50A0A"/>
    <w:rsid w:val="00E549F4"/>
    <w:rsid w:val="00E557B9"/>
    <w:rsid w:val="00E61884"/>
    <w:rsid w:val="00E63961"/>
    <w:rsid w:val="00E74441"/>
    <w:rsid w:val="00E74FF5"/>
    <w:rsid w:val="00E808A0"/>
    <w:rsid w:val="00E80C2D"/>
    <w:rsid w:val="00E8174F"/>
    <w:rsid w:val="00E82E21"/>
    <w:rsid w:val="00E92103"/>
    <w:rsid w:val="00E960B7"/>
    <w:rsid w:val="00EA3B2F"/>
    <w:rsid w:val="00EA44C0"/>
    <w:rsid w:val="00EA5EA6"/>
    <w:rsid w:val="00EA6988"/>
    <w:rsid w:val="00EB1019"/>
    <w:rsid w:val="00EB1578"/>
    <w:rsid w:val="00EB3919"/>
    <w:rsid w:val="00ED1EBB"/>
    <w:rsid w:val="00ED3351"/>
    <w:rsid w:val="00ED557E"/>
    <w:rsid w:val="00ED7244"/>
    <w:rsid w:val="00EE28DF"/>
    <w:rsid w:val="00EE4E00"/>
    <w:rsid w:val="00EE5E58"/>
    <w:rsid w:val="00EE7BE8"/>
    <w:rsid w:val="00EF715D"/>
    <w:rsid w:val="00EF7726"/>
    <w:rsid w:val="00F07278"/>
    <w:rsid w:val="00F126E7"/>
    <w:rsid w:val="00F20CB9"/>
    <w:rsid w:val="00F31A86"/>
    <w:rsid w:val="00F44D7E"/>
    <w:rsid w:val="00F44DEC"/>
    <w:rsid w:val="00F46DB5"/>
    <w:rsid w:val="00F51915"/>
    <w:rsid w:val="00F56356"/>
    <w:rsid w:val="00F56584"/>
    <w:rsid w:val="00F60B73"/>
    <w:rsid w:val="00F61661"/>
    <w:rsid w:val="00F64586"/>
    <w:rsid w:val="00F64ED7"/>
    <w:rsid w:val="00F706F0"/>
    <w:rsid w:val="00F721E2"/>
    <w:rsid w:val="00F77850"/>
    <w:rsid w:val="00F77C17"/>
    <w:rsid w:val="00F80EED"/>
    <w:rsid w:val="00F83D2E"/>
    <w:rsid w:val="00F84AA3"/>
    <w:rsid w:val="00F84E93"/>
    <w:rsid w:val="00F857F6"/>
    <w:rsid w:val="00F8728F"/>
    <w:rsid w:val="00F9029A"/>
    <w:rsid w:val="00F94602"/>
    <w:rsid w:val="00F951C6"/>
    <w:rsid w:val="00FB00BF"/>
    <w:rsid w:val="00FB053C"/>
    <w:rsid w:val="00FB34B6"/>
    <w:rsid w:val="00FD2611"/>
    <w:rsid w:val="00FE18B3"/>
    <w:rsid w:val="00FE2F1F"/>
    <w:rsid w:val="00FF21A9"/>
    <w:rsid w:val="00FF2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4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14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C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62B81"/>
    <w:pPr>
      <w:spacing w:after="0" w:line="240" w:lineRule="auto"/>
    </w:pPr>
  </w:style>
  <w:style w:type="table" w:styleId="a4">
    <w:name w:val="Table Grid"/>
    <w:basedOn w:val="a1"/>
    <w:uiPriority w:val="39"/>
    <w:rsid w:val="00D62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62B81"/>
    <w:pPr>
      <w:ind w:left="720"/>
      <w:contextualSpacing/>
    </w:pPr>
  </w:style>
  <w:style w:type="character" w:customStyle="1" w:styleId="fontstyle01">
    <w:name w:val="fontstyle01"/>
    <w:basedOn w:val="a0"/>
    <w:rsid w:val="00C26595"/>
    <w:rPr>
      <w:rFonts w:ascii="TimesNewRomanPSMT" w:hAnsi="TimesNewRomanPSMT" w:hint="default"/>
      <w:b w:val="0"/>
      <w:bCs w:val="0"/>
      <w:i w:val="0"/>
      <w:iCs w:val="0"/>
      <w:color w:val="000000"/>
      <w:sz w:val="30"/>
      <w:szCs w:val="30"/>
    </w:rPr>
  </w:style>
  <w:style w:type="paragraph" w:styleId="a6">
    <w:name w:val="Body Text"/>
    <w:basedOn w:val="a"/>
    <w:link w:val="a7"/>
    <w:rsid w:val="00CB665D"/>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eastAsia="ru-RU"/>
    </w:rPr>
  </w:style>
  <w:style w:type="character" w:customStyle="1" w:styleId="a7">
    <w:name w:val="Основной текст Знак"/>
    <w:basedOn w:val="a0"/>
    <w:link w:val="a6"/>
    <w:rsid w:val="00CB665D"/>
    <w:rPr>
      <w:rFonts w:ascii="Times New Roman" w:eastAsia="Times New Roman" w:hAnsi="Times New Roman" w:cs="Times New Roman"/>
      <w:b/>
      <w:sz w:val="24"/>
      <w:szCs w:val="20"/>
      <w:lang w:eastAsia="ru-RU"/>
    </w:rPr>
  </w:style>
  <w:style w:type="paragraph" w:styleId="a8">
    <w:name w:val="Balloon Text"/>
    <w:basedOn w:val="a"/>
    <w:link w:val="a9"/>
    <w:uiPriority w:val="99"/>
    <w:semiHidden/>
    <w:unhideWhenUsed/>
    <w:rsid w:val="00CB66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65D"/>
    <w:rPr>
      <w:rFonts w:ascii="Tahoma" w:hAnsi="Tahoma" w:cs="Tahoma"/>
      <w:sz w:val="16"/>
      <w:szCs w:val="16"/>
    </w:rPr>
  </w:style>
  <w:style w:type="paragraph" w:styleId="aa">
    <w:name w:val="Normal (Web)"/>
    <w:basedOn w:val="a"/>
    <w:uiPriority w:val="99"/>
    <w:unhideWhenUsed/>
    <w:rsid w:val="00EF7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BA5B0B"/>
    <w:rPr>
      <w:color w:val="0000FF"/>
      <w:u w:val="single"/>
    </w:rPr>
  </w:style>
  <w:style w:type="character" w:styleId="ac">
    <w:name w:val="Strong"/>
    <w:basedOn w:val="a0"/>
    <w:uiPriority w:val="22"/>
    <w:qFormat/>
    <w:rsid w:val="00BA5B0B"/>
    <w:rPr>
      <w:b/>
      <w:bCs/>
    </w:rPr>
  </w:style>
</w:styles>
</file>

<file path=word/webSettings.xml><?xml version="1.0" encoding="utf-8"?>
<w:webSettings xmlns:r="http://schemas.openxmlformats.org/officeDocument/2006/relationships" xmlns:w="http://schemas.openxmlformats.org/wordprocessingml/2006/main">
  <w:divs>
    <w:div w:id="44252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5AFE56704B4B5FA87C24CDB8E14FED710BCUBy5H" TargetMode="External"/><Relationship Id="rId13" Type="http://schemas.openxmlformats.org/officeDocument/2006/relationships/hyperlink" Target="https://login.consultant.ru/link/?req=doc&amp;base=LAW&amp;n=532260&amp;dst=100620&amp;field=134&amp;date=15.05.2026" TargetMode="External"/><Relationship Id="rId18" Type="http://schemas.openxmlformats.org/officeDocument/2006/relationships/hyperlink" Target="https://login.consultant.ru/link/?req=doc&amp;base=LAW&amp;n=532260&amp;dst=101414&amp;field=134&amp;date=15.05.202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9973AF9809BF6FD7C6FA1DCB1E3BFC325CA72E64D6D0187C48E7D1D092BB72F1061FA5639DFA6EBAFE80ED108EC9F0C63D63A127D42BC0FBZ6nEJ" TargetMode="Externa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hyperlink" Target="https://login.consultant.ru/link/?req=doc&amp;base=LAW&amp;n=532260&amp;dst=100999&amp;field=134&amp;date=15.05.2026" TargetMode="External"/><Relationship Id="rId17" Type="http://schemas.openxmlformats.org/officeDocument/2006/relationships/hyperlink" Target="https://login.consultant.ru/link/?req=doc&amp;base=LAW&amp;n=532260&amp;dst=100639&amp;field=134&amp;date=15.05.202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32260&amp;dst=100637&amp;field=134&amp;date=15.05.2026" TargetMode="External"/><Relationship Id="rId20" Type="http://schemas.openxmlformats.org/officeDocument/2006/relationships/hyperlink" Target="https://login.consultant.ru/link/?req=doc&amp;base=LAW&amp;n=532260&amp;dst=100999&amp;field=134&amp;date=15.05.2026" TargetMode="External"/><Relationship Id="rId1" Type="http://schemas.openxmlformats.org/officeDocument/2006/relationships/numbering" Target="numbering.xml"/><Relationship Id="rId6" Type="http://schemas.openxmlformats.org/officeDocument/2006/relationships/hyperlink" Target="https://login.consultant.ru/link/?req=doc&amp;base=LAW&amp;n=481288&amp;date=31.03.2025" TargetMode="External"/><Relationship Id="rId11" Type="http://schemas.openxmlformats.org/officeDocument/2006/relationships/hyperlink" Target="consultantplus://offline/ref=1D4E32A31A176726FF77A9EFC32AC1AADF1A11E10915B9C2EAEB08B6420BA89D5285C3D8291065AFE96704B4B5FA87C24CDB8E14FED710BCUBy5H" TargetMode="External"/><Relationship Id="rId24" Type="http://schemas.openxmlformats.org/officeDocument/2006/relationships/hyperlink" Target="consultantplus://offline/ref=2211972B898A87B6A60409D5F6B0FF81BE26FF67F103D3DD1738F59A49BCEFB9CBDF1B33307536104CC2CF3B677AE4884090FE097D9E4FABD8tFJ" TargetMode="External"/><Relationship Id="rId5" Type="http://schemas.openxmlformats.org/officeDocument/2006/relationships/image" Target="media/image1.jpeg"/><Relationship Id="rId15" Type="http://schemas.openxmlformats.org/officeDocument/2006/relationships/hyperlink" Target="https://login.consultant.ru/link/?req=doc&amp;base=LAW&amp;n=532260&amp;dst=101410&amp;field=134&amp;date=15.05.2026" TargetMode="External"/><Relationship Id="rId23" Type="http://schemas.openxmlformats.org/officeDocument/2006/relationships/hyperlink" Target="https://login.consultant.ru/link/?req=doc&amp;base=LAW&amp;n=532909&amp;dst=18775&amp;field=134&amp;date=15.05.2026" TargetMode="External"/><Relationship Id="rId10" Type="http://schemas.openxmlformats.org/officeDocument/2006/relationships/hyperlink" Target="consultantplus://offline/ref=1D4E32A31A176726FF77A9EFC32AC1AADF1A11E10915B9C2EAEB08B6420BA89D5285C3D8291065AFE66704B4B5FA87C24CDB8E14FED710BCUBy5H" TargetMode="External"/><Relationship Id="rId19" Type="http://schemas.openxmlformats.org/officeDocument/2006/relationships/hyperlink" Target="https://login.consultant.ru/link/?req=doc&amp;base=LAW&amp;n=532260&amp;dst=101426&amp;field=134&amp;date=15.05.2026" TargetMode="External"/><Relationship Id="rId4" Type="http://schemas.openxmlformats.org/officeDocument/2006/relationships/webSettings" Target="webSettings.xml"/><Relationship Id="rId9" Type="http://schemas.openxmlformats.org/officeDocument/2006/relationships/hyperlink" Target="consultantplus://offline/ref=1D4E32A31A176726FF77A9EFC32AC1AADF1A11E10915B9C2EAEB08B6420BA89D5285C3D8291065AFE76704B4B5FA87C24CDB8E14FED710BCUBy5H" TargetMode="External"/><Relationship Id="rId14" Type="http://schemas.openxmlformats.org/officeDocument/2006/relationships/hyperlink" Target="https://login.consultant.ru/link/?req=doc&amp;base=LAW&amp;n=532260&amp;dst=100625&amp;field=134&amp;date=15.05.2026" TargetMode="External"/><Relationship Id="rId22" Type="http://schemas.openxmlformats.org/officeDocument/2006/relationships/hyperlink" Target="https://login.consultant.ru/link/?req=doc&amp;base=LAW&amp;n=531406&amp;dst=154&amp;field=134&amp;date=15.05.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17</Pages>
  <Words>7927</Words>
  <Characters>45184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Алексей Викторович</dc:creator>
  <cp:keywords/>
  <dc:description/>
  <cp:lastModifiedBy>1</cp:lastModifiedBy>
  <cp:revision>52</cp:revision>
  <dcterms:created xsi:type="dcterms:W3CDTF">2021-04-05T07:50:00Z</dcterms:created>
  <dcterms:modified xsi:type="dcterms:W3CDTF">2026-07-30T11:59:00Z</dcterms:modified>
</cp:coreProperties>
</file>